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A9A" w:rsidRPr="00F43626" w:rsidRDefault="006E5A9A" w:rsidP="003916CB">
      <w:pPr>
        <w:pStyle w:val="Header"/>
        <w:jc w:val="center"/>
        <w:rPr>
          <w:rFonts w:ascii="Arial Narrow" w:hAnsi="Arial Narrow" w:cs="Times New Roman"/>
          <w:sz w:val="24"/>
          <w:szCs w:val="24"/>
        </w:rPr>
      </w:pPr>
      <w:r w:rsidRPr="00F43626">
        <w:rPr>
          <w:rFonts w:ascii="Arial Narrow" w:hAnsi="Arial Narrow" w:cs="Times New Roman"/>
          <w:sz w:val="24"/>
          <w:szCs w:val="24"/>
        </w:rPr>
        <w:t xml:space="preserve">Documentation </w:t>
      </w:r>
      <w:r w:rsidR="006A14C5">
        <w:rPr>
          <w:rFonts w:ascii="Arial Narrow" w:hAnsi="Arial Narrow" w:cs="Times New Roman"/>
          <w:sz w:val="24"/>
          <w:szCs w:val="24"/>
        </w:rPr>
        <w:t xml:space="preserve">List to </w:t>
      </w:r>
      <w:r w:rsidRPr="00F43626">
        <w:rPr>
          <w:rFonts w:ascii="Arial Narrow" w:hAnsi="Arial Narrow" w:cs="Times New Roman"/>
          <w:sz w:val="24"/>
          <w:szCs w:val="24"/>
        </w:rPr>
        <w:t>accompany CLIA application, CMS-116</w:t>
      </w:r>
      <w:r w:rsidR="00F43626" w:rsidRPr="00F43626">
        <w:rPr>
          <w:rFonts w:ascii="Arial Narrow" w:hAnsi="Arial Narrow" w:cs="Times New Roman"/>
          <w:sz w:val="24"/>
          <w:szCs w:val="24"/>
        </w:rPr>
        <w:t>, for</w:t>
      </w:r>
      <w:r w:rsidRPr="00F43626">
        <w:rPr>
          <w:rFonts w:ascii="Arial Narrow" w:hAnsi="Arial Narrow" w:cs="Times New Roman"/>
          <w:sz w:val="24"/>
          <w:szCs w:val="24"/>
        </w:rPr>
        <w:t xml:space="preserve"> Toxicology Laboratories</w:t>
      </w:r>
    </w:p>
    <w:p w:rsidR="006E5A9A" w:rsidRPr="006E5A9A" w:rsidRDefault="006E5A9A" w:rsidP="00262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98E" w:rsidRPr="0048051B" w:rsidRDefault="0063698E" w:rsidP="00262A0C">
      <w:pPr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48051B">
        <w:rPr>
          <w:rFonts w:ascii="Arial Narrow" w:hAnsi="Arial Narrow" w:cs="Calibri"/>
          <w:sz w:val="24"/>
          <w:szCs w:val="24"/>
        </w:rPr>
        <w:t xml:space="preserve">Please provide responses </w:t>
      </w:r>
      <w:r w:rsidR="00BD4C32">
        <w:rPr>
          <w:rFonts w:ascii="Arial Narrow" w:hAnsi="Arial Narrow" w:cs="Calibri"/>
          <w:sz w:val="24"/>
          <w:szCs w:val="24"/>
        </w:rPr>
        <w:t xml:space="preserve">and documents for the </w:t>
      </w:r>
      <w:r w:rsidRPr="0048051B">
        <w:rPr>
          <w:rFonts w:ascii="Arial Narrow" w:hAnsi="Arial Narrow" w:cs="Calibri"/>
          <w:sz w:val="24"/>
          <w:szCs w:val="24"/>
        </w:rPr>
        <w:t>following questions</w:t>
      </w:r>
      <w:r w:rsidR="000522B2">
        <w:rPr>
          <w:rFonts w:ascii="Arial Narrow" w:hAnsi="Arial Narrow" w:cs="Calibri"/>
          <w:sz w:val="24"/>
          <w:szCs w:val="24"/>
        </w:rPr>
        <w:t>.  If the information is not provided, the application will not be processed.</w:t>
      </w:r>
      <w:r w:rsidRPr="0048051B">
        <w:rPr>
          <w:rFonts w:ascii="Arial Narrow" w:hAnsi="Arial Narrow" w:cs="Calibri"/>
          <w:sz w:val="24"/>
          <w:szCs w:val="24"/>
        </w:rPr>
        <w:t xml:space="preserve">  </w:t>
      </w:r>
    </w:p>
    <w:p w:rsidR="0063698E" w:rsidRPr="0048051B" w:rsidRDefault="0063698E" w:rsidP="00262A0C">
      <w:pPr>
        <w:spacing w:after="0" w:line="240" w:lineRule="auto"/>
        <w:rPr>
          <w:rFonts w:ascii="Arial Narrow" w:hAnsi="Arial Narrow" w:cs="Calibri"/>
          <w:sz w:val="24"/>
          <w:szCs w:val="24"/>
        </w:rPr>
      </w:pPr>
    </w:p>
    <w:p w:rsidR="00C4611A" w:rsidRDefault="00C4611A" w:rsidP="00262A0C">
      <w:pPr>
        <w:numPr>
          <w:ilvl w:val="0"/>
          <w:numId w:val="2"/>
        </w:numPr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Is this laboratory a pain clinic, only testing their patients or a reference laboratory, taking in patients from throughout the state or country? </w:t>
      </w:r>
    </w:p>
    <w:p w:rsidR="00C4611A" w:rsidRDefault="00C4611A" w:rsidP="00C4611A">
      <w:pPr>
        <w:numPr>
          <w:ilvl w:val="1"/>
          <w:numId w:val="2"/>
        </w:numPr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Pain clinic ____________________</w:t>
      </w:r>
    </w:p>
    <w:p w:rsidR="00C4611A" w:rsidRDefault="00C4611A" w:rsidP="00C4611A">
      <w:pPr>
        <w:numPr>
          <w:ilvl w:val="1"/>
          <w:numId w:val="2"/>
        </w:numPr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Reference lab _________________</w:t>
      </w:r>
    </w:p>
    <w:p w:rsidR="00D17EC8" w:rsidRDefault="00D17EC8" w:rsidP="00D17EC8">
      <w:pPr>
        <w:pStyle w:val="ListParagraph"/>
        <w:spacing w:after="0" w:line="240" w:lineRule="auto"/>
        <w:rPr>
          <w:rFonts w:ascii="Arial Narrow" w:hAnsi="Arial Narrow" w:cs="Calibri"/>
          <w:sz w:val="24"/>
          <w:szCs w:val="24"/>
        </w:rPr>
      </w:pPr>
    </w:p>
    <w:p w:rsidR="00D17EC8" w:rsidRDefault="00D17EC8" w:rsidP="00D17EC8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 Is your laboratory performing only screening, only confirmatory, or both?</w:t>
      </w:r>
    </w:p>
    <w:p w:rsidR="00D17EC8" w:rsidRDefault="00D17EC8" w:rsidP="00D17EC8">
      <w:pPr>
        <w:pStyle w:val="ListParagraph"/>
        <w:numPr>
          <w:ilvl w:val="1"/>
          <w:numId w:val="2"/>
        </w:numPr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Screening (qualitative)___________</w:t>
      </w:r>
    </w:p>
    <w:p w:rsidR="00D17EC8" w:rsidRDefault="00D17EC8" w:rsidP="00D17EC8">
      <w:pPr>
        <w:pStyle w:val="ListParagraph"/>
        <w:numPr>
          <w:ilvl w:val="1"/>
          <w:numId w:val="2"/>
        </w:numPr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Confirmatory __________________</w:t>
      </w:r>
    </w:p>
    <w:p w:rsidR="00D17EC8" w:rsidRDefault="00D17EC8" w:rsidP="00D17EC8">
      <w:pPr>
        <w:pStyle w:val="ListParagraph"/>
        <w:numPr>
          <w:ilvl w:val="1"/>
          <w:numId w:val="2"/>
        </w:numPr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Both _________________________</w:t>
      </w:r>
    </w:p>
    <w:p w:rsidR="00F27E04" w:rsidRPr="00D17EC8" w:rsidRDefault="00F27E04" w:rsidP="00D17EC8">
      <w:pPr>
        <w:pStyle w:val="ListParagraph"/>
        <w:numPr>
          <w:ilvl w:val="1"/>
          <w:numId w:val="2"/>
        </w:numPr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List which instrument(s) are for screening, confirmatory or both</w:t>
      </w:r>
    </w:p>
    <w:p w:rsidR="00C4611A" w:rsidRDefault="00C4611A" w:rsidP="00C4611A">
      <w:pPr>
        <w:spacing w:after="0" w:line="240" w:lineRule="auto"/>
        <w:ind w:left="1440"/>
        <w:rPr>
          <w:rFonts w:ascii="Arial Narrow" w:hAnsi="Arial Narrow" w:cs="Calibri"/>
          <w:sz w:val="24"/>
          <w:szCs w:val="24"/>
        </w:rPr>
      </w:pPr>
    </w:p>
    <w:p w:rsidR="0048051B" w:rsidRPr="0048051B" w:rsidRDefault="0048051B" w:rsidP="00262A0C">
      <w:pPr>
        <w:numPr>
          <w:ilvl w:val="0"/>
          <w:numId w:val="2"/>
        </w:numPr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48051B">
        <w:rPr>
          <w:rFonts w:ascii="Arial Narrow" w:hAnsi="Arial Narrow" w:cs="Calibri"/>
          <w:sz w:val="24"/>
          <w:szCs w:val="24"/>
        </w:rPr>
        <w:t xml:space="preserve">Please submit credentials for the laboratory director:  </w:t>
      </w:r>
    </w:p>
    <w:p w:rsidR="0048051B" w:rsidRDefault="0048051B" w:rsidP="0048051B">
      <w:pPr>
        <w:numPr>
          <w:ilvl w:val="1"/>
          <w:numId w:val="2"/>
        </w:numPr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48051B">
        <w:rPr>
          <w:rFonts w:ascii="Arial Narrow" w:hAnsi="Arial Narrow" w:cs="Calibri"/>
          <w:sz w:val="24"/>
          <w:szCs w:val="24"/>
        </w:rPr>
        <w:t>Current medical license</w:t>
      </w:r>
      <w:r w:rsidR="00F43626">
        <w:rPr>
          <w:rFonts w:ascii="Arial Narrow" w:hAnsi="Arial Narrow" w:cs="Calibri"/>
          <w:sz w:val="24"/>
          <w:szCs w:val="24"/>
        </w:rPr>
        <w:t xml:space="preserve"> (physicians)</w:t>
      </w:r>
    </w:p>
    <w:p w:rsidR="00F43626" w:rsidRPr="0048051B" w:rsidRDefault="00F43626" w:rsidP="0048051B">
      <w:pPr>
        <w:numPr>
          <w:ilvl w:val="1"/>
          <w:numId w:val="2"/>
        </w:numPr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Grade transcripts and/or diplomas (PhD)</w:t>
      </w:r>
    </w:p>
    <w:p w:rsidR="0048051B" w:rsidRPr="0048051B" w:rsidRDefault="0048051B" w:rsidP="0048051B">
      <w:pPr>
        <w:numPr>
          <w:ilvl w:val="1"/>
          <w:numId w:val="2"/>
        </w:numPr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48051B">
        <w:rPr>
          <w:rFonts w:ascii="Arial Narrow" w:hAnsi="Arial Narrow" w:cs="Calibri"/>
          <w:sz w:val="24"/>
          <w:szCs w:val="24"/>
        </w:rPr>
        <w:t>Board Certification</w:t>
      </w:r>
      <w:r w:rsidR="00F43626">
        <w:rPr>
          <w:rFonts w:ascii="Arial Narrow" w:hAnsi="Arial Narrow" w:cs="Calibri"/>
          <w:sz w:val="24"/>
          <w:szCs w:val="24"/>
        </w:rPr>
        <w:t xml:space="preserve"> (pathologists, PhD)</w:t>
      </w:r>
    </w:p>
    <w:p w:rsidR="0048051B" w:rsidRDefault="00E931FF" w:rsidP="0048051B">
      <w:pPr>
        <w:numPr>
          <w:ilvl w:val="1"/>
          <w:numId w:val="2"/>
        </w:numPr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E931FF">
        <w:rPr>
          <w:rFonts w:ascii="Arial Narrow" w:hAnsi="Arial Narrow" w:cs="Calibri"/>
          <w:sz w:val="24"/>
          <w:szCs w:val="24"/>
        </w:rPr>
        <w:t>Documentation of</w:t>
      </w:r>
      <w:r w:rsidR="0048051B" w:rsidRPr="0048051B">
        <w:rPr>
          <w:rFonts w:ascii="Arial Narrow" w:hAnsi="Arial Narrow" w:cs="Calibri"/>
          <w:sz w:val="24"/>
          <w:szCs w:val="24"/>
        </w:rPr>
        <w:t xml:space="preserve"> clinical /work experience</w:t>
      </w:r>
    </w:p>
    <w:p w:rsidR="00AE3950" w:rsidRPr="0048051B" w:rsidRDefault="00AE3950" w:rsidP="00C4611A">
      <w:pPr>
        <w:spacing w:after="0" w:line="240" w:lineRule="auto"/>
        <w:ind w:left="1440"/>
        <w:rPr>
          <w:rFonts w:ascii="Arial Narrow" w:hAnsi="Arial Narrow" w:cs="Calibri"/>
          <w:sz w:val="24"/>
          <w:szCs w:val="24"/>
        </w:rPr>
      </w:pPr>
    </w:p>
    <w:p w:rsidR="00F400D0" w:rsidRDefault="00F400D0" w:rsidP="0048051B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If requesting a Certificate of Accreditation, please provide confirmation of </w:t>
      </w:r>
      <w:r w:rsidR="00E931FF">
        <w:rPr>
          <w:rFonts w:ascii="Arial Narrow" w:hAnsi="Arial Narrow" w:cs="Calibri"/>
          <w:sz w:val="24"/>
          <w:szCs w:val="24"/>
        </w:rPr>
        <w:t xml:space="preserve">enrollment with an </w:t>
      </w:r>
      <w:r>
        <w:rPr>
          <w:rFonts w:ascii="Arial Narrow" w:hAnsi="Arial Narrow" w:cs="Calibri"/>
          <w:sz w:val="24"/>
          <w:szCs w:val="24"/>
        </w:rPr>
        <w:t>accreditation organization.</w:t>
      </w:r>
    </w:p>
    <w:p w:rsidR="00AE3950" w:rsidRDefault="00AE3950" w:rsidP="00AE3950">
      <w:pPr>
        <w:pStyle w:val="ListParagraph"/>
        <w:spacing w:after="0" w:line="240" w:lineRule="auto"/>
        <w:rPr>
          <w:rFonts w:ascii="Arial Narrow" w:hAnsi="Arial Narrow" w:cs="Calibri"/>
          <w:sz w:val="24"/>
          <w:szCs w:val="24"/>
        </w:rPr>
      </w:pPr>
    </w:p>
    <w:p w:rsidR="00E931FF" w:rsidRDefault="00E931FF" w:rsidP="0048051B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Enrollment in Proficiency Testing for each </w:t>
      </w:r>
      <w:proofErr w:type="spellStart"/>
      <w:r>
        <w:rPr>
          <w:rFonts w:ascii="Arial Narrow" w:hAnsi="Arial Narrow" w:cs="Calibri"/>
          <w:sz w:val="24"/>
          <w:szCs w:val="24"/>
        </w:rPr>
        <w:t>analyte</w:t>
      </w:r>
      <w:proofErr w:type="spellEnd"/>
      <w:r>
        <w:rPr>
          <w:rFonts w:ascii="Arial Narrow" w:hAnsi="Arial Narrow" w:cs="Calibri"/>
          <w:sz w:val="24"/>
          <w:szCs w:val="24"/>
        </w:rPr>
        <w:t xml:space="preserve"> and specimen type.</w:t>
      </w:r>
    </w:p>
    <w:p w:rsidR="00AE3950" w:rsidRDefault="00AE3950" w:rsidP="00AE3950">
      <w:pPr>
        <w:pStyle w:val="ListParagraph"/>
        <w:spacing w:after="0" w:line="240" w:lineRule="auto"/>
        <w:rPr>
          <w:rFonts w:ascii="Arial Narrow" w:hAnsi="Arial Narrow" w:cs="Calibri"/>
          <w:sz w:val="24"/>
          <w:szCs w:val="24"/>
        </w:rPr>
      </w:pPr>
    </w:p>
    <w:p w:rsidR="00262A0C" w:rsidRDefault="00262A0C" w:rsidP="0048051B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48051B">
        <w:rPr>
          <w:rFonts w:ascii="Arial Narrow" w:hAnsi="Arial Narrow" w:cs="Calibri"/>
          <w:sz w:val="24"/>
          <w:szCs w:val="24"/>
        </w:rPr>
        <w:t>Wh</w:t>
      </w:r>
      <w:r w:rsidR="00F43626">
        <w:rPr>
          <w:rFonts w:ascii="Arial Narrow" w:hAnsi="Arial Narrow" w:cs="Calibri"/>
          <w:sz w:val="24"/>
          <w:szCs w:val="24"/>
        </w:rPr>
        <w:t xml:space="preserve">at date </w:t>
      </w:r>
      <w:r w:rsidRPr="0048051B">
        <w:rPr>
          <w:rFonts w:ascii="Arial Narrow" w:hAnsi="Arial Narrow" w:cs="Calibri"/>
          <w:sz w:val="24"/>
          <w:szCs w:val="24"/>
        </w:rPr>
        <w:t>does the lab anticipate to begin patient testing</w:t>
      </w:r>
      <w:proofErr w:type="gramStart"/>
      <w:r w:rsidRPr="0048051B">
        <w:rPr>
          <w:rFonts w:ascii="Arial Narrow" w:hAnsi="Arial Narrow" w:cs="Calibri"/>
          <w:sz w:val="24"/>
          <w:szCs w:val="24"/>
        </w:rPr>
        <w:t>?</w:t>
      </w:r>
      <w:r w:rsidR="003916CB">
        <w:rPr>
          <w:rFonts w:ascii="Arial Narrow" w:hAnsi="Arial Narrow" w:cs="Calibri"/>
          <w:sz w:val="24"/>
          <w:szCs w:val="24"/>
        </w:rPr>
        <w:t>_</w:t>
      </w:r>
      <w:proofErr w:type="gramEnd"/>
      <w:r w:rsidR="003916CB">
        <w:rPr>
          <w:rFonts w:ascii="Arial Narrow" w:hAnsi="Arial Narrow" w:cs="Calibri"/>
          <w:sz w:val="24"/>
          <w:szCs w:val="24"/>
        </w:rPr>
        <w:t>_________________</w:t>
      </w:r>
    </w:p>
    <w:p w:rsidR="00AE3950" w:rsidRDefault="00AE3950" w:rsidP="00AE3950">
      <w:pPr>
        <w:pStyle w:val="ListParagraph"/>
        <w:spacing w:after="0" w:line="240" w:lineRule="auto"/>
        <w:rPr>
          <w:rFonts w:ascii="Arial Narrow" w:hAnsi="Arial Narrow" w:cs="Calibri"/>
          <w:sz w:val="24"/>
          <w:szCs w:val="24"/>
        </w:rPr>
      </w:pPr>
    </w:p>
    <w:p w:rsidR="003916CB" w:rsidRDefault="003916CB" w:rsidP="0048051B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Has staff been hired? If not, anticipated date. _____________</w:t>
      </w:r>
    </w:p>
    <w:p w:rsidR="00AE3950" w:rsidRDefault="00AE3950" w:rsidP="00AE3950">
      <w:pPr>
        <w:spacing w:after="0" w:line="240" w:lineRule="auto"/>
        <w:ind w:left="720"/>
        <w:rPr>
          <w:rFonts w:ascii="Arial Narrow" w:hAnsi="Arial Narrow" w:cs="Calibri"/>
          <w:sz w:val="24"/>
          <w:szCs w:val="24"/>
        </w:rPr>
      </w:pPr>
    </w:p>
    <w:p w:rsidR="00262A0C" w:rsidRPr="0048051B" w:rsidRDefault="00262A0C" w:rsidP="00262A0C">
      <w:pPr>
        <w:numPr>
          <w:ilvl w:val="0"/>
          <w:numId w:val="2"/>
        </w:numPr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262A0C">
        <w:rPr>
          <w:rFonts w:ascii="Arial Narrow" w:hAnsi="Arial Narrow" w:cs="Calibri"/>
          <w:sz w:val="24"/>
          <w:szCs w:val="24"/>
        </w:rPr>
        <w:t>Please list the instrument</w:t>
      </w:r>
      <w:r w:rsidR="00E5733D">
        <w:rPr>
          <w:rFonts w:ascii="Arial Narrow" w:hAnsi="Arial Narrow" w:cs="Calibri"/>
          <w:sz w:val="24"/>
          <w:szCs w:val="24"/>
        </w:rPr>
        <w:t>(</w:t>
      </w:r>
      <w:r w:rsidRPr="00262A0C">
        <w:rPr>
          <w:rFonts w:ascii="Arial Narrow" w:hAnsi="Arial Narrow" w:cs="Calibri"/>
          <w:sz w:val="24"/>
          <w:szCs w:val="24"/>
        </w:rPr>
        <w:t>s</w:t>
      </w:r>
      <w:r w:rsidR="00E5733D">
        <w:rPr>
          <w:rFonts w:ascii="Arial Narrow" w:hAnsi="Arial Narrow" w:cs="Calibri"/>
          <w:sz w:val="24"/>
          <w:szCs w:val="24"/>
        </w:rPr>
        <w:t>)</w:t>
      </w:r>
      <w:r w:rsidRPr="00262A0C">
        <w:rPr>
          <w:rFonts w:ascii="Arial Narrow" w:hAnsi="Arial Narrow" w:cs="Calibri"/>
          <w:sz w:val="24"/>
          <w:szCs w:val="24"/>
        </w:rPr>
        <w:t xml:space="preserve"> along with the reagents.   </w:t>
      </w:r>
      <w:r w:rsidR="00BD4C32">
        <w:rPr>
          <w:rFonts w:ascii="Arial Narrow" w:hAnsi="Arial Narrow" w:cs="Calibri"/>
          <w:sz w:val="24"/>
          <w:szCs w:val="24"/>
        </w:rPr>
        <w:t>Please provide documentation.</w:t>
      </w:r>
    </w:p>
    <w:p w:rsidR="00262A0C" w:rsidRPr="0048051B" w:rsidRDefault="00262A0C" w:rsidP="00262A0C">
      <w:pPr>
        <w:numPr>
          <w:ilvl w:val="1"/>
          <w:numId w:val="2"/>
        </w:numPr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48051B">
        <w:rPr>
          <w:rFonts w:ascii="Arial Narrow" w:hAnsi="Arial Narrow" w:cs="Calibri"/>
          <w:sz w:val="24"/>
          <w:szCs w:val="24"/>
        </w:rPr>
        <w:t>Are the instruments and reagents purchased?</w:t>
      </w:r>
    </w:p>
    <w:p w:rsidR="00262A0C" w:rsidRPr="0048051B" w:rsidRDefault="00262A0C" w:rsidP="00262A0C">
      <w:pPr>
        <w:numPr>
          <w:ilvl w:val="1"/>
          <w:numId w:val="2"/>
        </w:numPr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48051B">
        <w:rPr>
          <w:rFonts w:ascii="Arial Narrow" w:hAnsi="Arial Narrow" w:cs="Calibri"/>
          <w:sz w:val="24"/>
          <w:szCs w:val="24"/>
        </w:rPr>
        <w:t>Are the instruments and reagents</w:t>
      </w:r>
      <w:r w:rsidR="0063698E" w:rsidRPr="0048051B">
        <w:rPr>
          <w:rFonts w:ascii="Arial Narrow" w:hAnsi="Arial Narrow" w:cs="Calibri"/>
          <w:sz w:val="24"/>
          <w:szCs w:val="24"/>
        </w:rPr>
        <w:t xml:space="preserve"> </w:t>
      </w:r>
      <w:r w:rsidR="00BD4C32" w:rsidRPr="0048051B">
        <w:rPr>
          <w:rFonts w:ascii="Arial Narrow" w:hAnsi="Arial Narrow" w:cs="Calibri"/>
          <w:sz w:val="24"/>
          <w:szCs w:val="24"/>
        </w:rPr>
        <w:t>currently in</w:t>
      </w:r>
      <w:r w:rsidRPr="0048051B">
        <w:rPr>
          <w:rFonts w:ascii="Arial Narrow" w:hAnsi="Arial Narrow" w:cs="Calibri"/>
          <w:sz w:val="24"/>
          <w:szCs w:val="24"/>
        </w:rPr>
        <w:t>-house?</w:t>
      </w:r>
    </w:p>
    <w:p w:rsidR="0063698E" w:rsidRDefault="0063698E" w:rsidP="0063698E">
      <w:pPr>
        <w:numPr>
          <w:ilvl w:val="2"/>
          <w:numId w:val="2"/>
        </w:numPr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48051B">
        <w:rPr>
          <w:rFonts w:ascii="Arial Narrow" w:hAnsi="Arial Narrow" w:cs="Calibri"/>
          <w:sz w:val="24"/>
          <w:szCs w:val="24"/>
        </w:rPr>
        <w:t>If no, what is the date of delivery?</w:t>
      </w:r>
    </w:p>
    <w:p w:rsidR="006E5A9A" w:rsidRDefault="006E5A9A" w:rsidP="006E5A9A">
      <w:pPr>
        <w:pStyle w:val="ListParagraph"/>
        <w:numPr>
          <w:ilvl w:val="1"/>
          <w:numId w:val="2"/>
        </w:numPr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What is the specimen type:  serum_______  urine________ oral fluids_________</w:t>
      </w:r>
    </w:p>
    <w:p w:rsidR="00E5733D" w:rsidRDefault="00E5733D" w:rsidP="006E5A9A">
      <w:pPr>
        <w:pStyle w:val="ListParagraph"/>
        <w:numPr>
          <w:ilvl w:val="1"/>
          <w:numId w:val="2"/>
        </w:numPr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How m</w:t>
      </w:r>
      <w:r w:rsidR="00553398">
        <w:rPr>
          <w:rFonts w:ascii="Arial Narrow" w:hAnsi="Arial Narrow" w:cs="Calibri"/>
          <w:sz w:val="24"/>
          <w:szCs w:val="24"/>
        </w:rPr>
        <w:t>any of each instrument will be used</w:t>
      </w:r>
      <w:r>
        <w:rPr>
          <w:rFonts w:ascii="Arial Narrow" w:hAnsi="Arial Narrow" w:cs="Calibri"/>
          <w:sz w:val="24"/>
          <w:szCs w:val="24"/>
        </w:rPr>
        <w:t xml:space="preserve"> in the lab?</w:t>
      </w:r>
      <w:r w:rsidR="009B5DA1">
        <w:rPr>
          <w:rFonts w:ascii="Arial Narrow" w:hAnsi="Arial Narrow" w:cs="Calibri"/>
          <w:sz w:val="24"/>
          <w:szCs w:val="24"/>
        </w:rPr>
        <w:t xml:space="preserve"> </w:t>
      </w:r>
      <w:r w:rsidR="009B5DA1" w:rsidRPr="003D5380">
        <w:rPr>
          <w:rFonts w:ascii="Arial Narrow" w:hAnsi="Arial Narrow" w:cs="Calibri"/>
          <w:sz w:val="24"/>
          <w:szCs w:val="24"/>
        </w:rPr>
        <w:t>Specify qual</w:t>
      </w:r>
      <w:r w:rsidR="00F43626" w:rsidRPr="003D5380">
        <w:rPr>
          <w:rFonts w:ascii="Arial Narrow" w:hAnsi="Arial Narrow" w:cs="Calibri"/>
          <w:sz w:val="24"/>
          <w:szCs w:val="24"/>
        </w:rPr>
        <w:t>itative</w:t>
      </w:r>
      <w:r w:rsidR="00F43626">
        <w:rPr>
          <w:rFonts w:ascii="Arial Narrow" w:hAnsi="Arial Narrow" w:cs="Calibri"/>
          <w:sz w:val="24"/>
          <w:szCs w:val="24"/>
        </w:rPr>
        <w:t xml:space="preserve"> and/or  quantitative </w:t>
      </w:r>
      <w:r w:rsidR="00E931FF">
        <w:rPr>
          <w:rFonts w:ascii="Arial Narrow" w:hAnsi="Arial Narrow" w:cs="Calibri"/>
          <w:sz w:val="24"/>
          <w:szCs w:val="24"/>
        </w:rPr>
        <w:t xml:space="preserve">instrument and </w:t>
      </w:r>
      <w:r w:rsidR="00F43626">
        <w:rPr>
          <w:rFonts w:ascii="Arial Narrow" w:hAnsi="Arial Narrow" w:cs="Calibri"/>
          <w:sz w:val="24"/>
          <w:szCs w:val="24"/>
        </w:rPr>
        <w:t xml:space="preserve">type of specimen on each analyzer </w:t>
      </w:r>
    </w:p>
    <w:p w:rsidR="00F43626" w:rsidRDefault="00F43626" w:rsidP="00F43626">
      <w:pPr>
        <w:numPr>
          <w:ilvl w:val="1"/>
          <w:numId w:val="2"/>
        </w:numPr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Package Inserts and instrument manual(s)</w:t>
      </w:r>
    </w:p>
    <w:p w:rsidR="00F43626" w:rsidRDefault="00F43626" w:rsidP="00F43626">
      <w:pPr>
        <w:spacing w:after="0" w:line="240" w:lineRule="auto"/>
        <w:rPr>
          <w:rFonts w:ascii="Arial Narrow" w:hAnsi="Arial Narrow" w:cs="Calibri"/>
          <w:sz w:val="24"/>
          <w:szCs w:val="24"/>
        </w:rPr>
      </w:pPr>
    </w:p>
    <w:p w:rsidR="00F43626" w:rsidRPr="00F43626" w:rsidRDefault="00F43626" w:rsidP="00F43626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 </w:t>
      </w:r>
      <w:r w:rsidRPr="00F43626">
        <w:rPr>
          <w:rFonts w:ascii="Arial Narrow" w:hAnsi="Arial Narrow" w:cs="Calibri"/>
          <w:sz w:val="24"/>
          <w:szCs w:val="24"/>
        </w:rPr>
        <w:t>The instruments and reagents will determine</w:t>
      </w:r>
      <w:r w:rsidR="00E931FF">
        <w:rPr>
          <w:rFonts w:ascii="Arial Narrow" w:hAnsi="Arial Narrow" w:cs="Calibri"/>
          <w:sz w:val="24"/>
          <w:szCs w:val="24"/>
        </w:rPr>
        <w:t xml:space="preserve"> which studies to be performed:  </w:t>
      </w:r>
      <w:r w:rsidRPr="00F43626">
        <w:rPr>
          <w:rFonts w:ascii="Arial Narrow" w:hAnsi="Arial Narrow" w:cs="Calibri"/>
          <w:sz w:val="24"/>
          <w:szCs w:val="24"/>
        </w:rPr>
        <w:t>verification or establishment studies.</w:t>
      </w:r>
      <w:r>
        <w:rPr>
          <w:rFonts w:ascii="Arial Narrow" w:hAnsi="Arial Narrow" w:cs="Calibri"/>
          <w:sz w:val="24"/>
          <w:szCs w:val="24"/>
        </w:rPr>
        <w:t xml:space="preserve">  </w:t>
      </w:r>
    </w:p>
    <w:p w:rsidR="00F43626" w:rsidRPr="00CA09D0" w:rsidRDefault="00F43626" w:rsidP="00F43626">
      <w:pPr>
        <w:pStyle w:val="ListParagraph"/>
        <w:numPr>
          <w:ilvl w:val="1"/>
          <w:numId w:val="2"/>
        </w:numPr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CA09D0">
        <w:rPr>
          <w:rFonts w:ascii="Arial Narrow" w:hAnsi="Arial Narrow" w:cs="Calibri"/>
          <w:sz w:val="24"/>
          <w:szCs w:val="24"/>
        </w:rPr>
        <w:lastRenderedPageBreak/>
        <w:t xml:space="preserve">Establishment studies must be performed on the following:  non-FDA approved instruments/reagents; modified FDA approved instruments/reagents, research-only </w:t>
      </w:r>
      <w:r w:rsidR="00AE3950">
        <w:rPr>
          <w:rFonts w:ascii="Arial Narrow" w:hAnsi="Arial Narrow" w:cs="Calibri"/>
          <w:sz w:val="24"/>
          <w:szCs w:val="24"/>
        </w:rPr>
        <w:t xml:space="preserve">or forensic </w:t>
      </w:r>
      <w:r w:rsidRPr="00CA09D0">
        <w:rPr>
          <w:rFonts w:ascii="Arial Narrow" w:hAnsi="Arial Narrow" w:cs="Calibri"/>
          <w:sz w:val="24"/>
          <w:szCs w:val="24"/>
        </w:rPr>
        <w:t>instruments/reagents, etc.</w:t>
      </w:r>
    </w:p>
    <w:p w:rsidR="00F43626" w:rsidRPr="0048051B" w:rsidRDefault="00AE3950" w:rsidP="00F43626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Any modification(s) </w:t>
      </w:r>
      <w:r w:rsidR="00F43626" w:rsidRPr="00262A0C">
        <w:rPr>
          <w:rFonts w:ascii="Arial Narrow" w:hAnsi="Arial Narrow" w:cs="Calibri"/>
          <w:sz w:val="24"/>
          <w:szCs w:val="24"/>
        </w:rPr>
        <w:t>made to method</w:t>
      </w:r>
      <w:r>
        <w:rPr>
          <w:rFonts w:ascii="Arial Narrow" w:hAnsi="Arial Narrow" w:cs="Calibri"/>
          <w:sz w:val="24"/>
          <w:szCs w:val="24"/>
        </w:rPr>
        <w:t>(s)</w:t>
      </w:r>
      <w:r w:rsidR="00F43626" w:rsidRPr="00262A0C">
        <w:rPr>
          <w:rFonts w:ascii="Arial Narrow" w:hAnsi="Arial Narrow" w:cs="Calibri"/>
          <w:sz w:val="24"/>
          <w:szCs w:val="24"/>
        </w:rPr>
        <w:t>/instrument</w:t>
      </w:r>
      <w:r>
        <w:rPr>
          <w:rFonts w:ascii="Arial Narrow" w:hAnsi="Arial Narrow" w:cs="Calibri"/>
          <w:sz w:val="24"/>
          <w:szCs w:val="24"/>
        </w:rPr>
        <w:t xml:space="preserve">(s) are </w:t>
      </w:r>
      <w:r w:rsidR="00F43626">
        <w:rPr>
          <w:rFonts w:ascii="Arial Narrow" w:hAnsi="Arial Narrow" w:cs="Calibri"/>
          <w:sz w:val="24"/>
          <w:szCs w:val="24"/>
        </w:rPr>
        <w:t>defined as a Laboratory Developed Test.  The laboratory must perform the studies</w:t>
      </w:r>
      <w:r>
        <w:rPr>
          <w:rFonts w:ascii="Arial Narrow" w:hAnsi="Arial Narrow" w:cs="Calibri"/>
          <w:sz w:val="24"/>
          <w:szCs w:val="24"/>
        </w:rPr>
        <w:t xml:space="preserve"> as if the laboratory was the </w:t>
      </w:r>
      <w:r w:rsidR="00F43626">
        <w:rPr>
          <w:rFonts w:ascii="Arial Narrow" w:hAnsi="Arial Narrow" w:cs="Calibri"/>
          <w:sz w:val="24"/>
          <w:szCs w:val="24"/>
        </w:rPr>
        <w:t>manufacturer.</w:t>
      </w:r>
    </w:p>
    <w:p w:rsidR="00F43626" w:rsidRPr="0048051B" w:rsidRDefault="00F43626" w:rsidP="00F43626">
      <w:pPr>
        <w:pStyle w:val="PlainText"/>
        <w:numPr>
          <w:ilvl w:val="2"/>
          <w:numId w:val="2"/>
        </w:numPr>
        <w:rPr>
          <w:rFonts w:ascii="Arial Narrow" w:hAnsi="Arial Narrow"/>
          <w:sz w:val="24"/>
          <w:szCs w:val="24"/>
        </w:rPr>
      </w:pPr>
      <w:r w:rsidRPr="0048051B">
        <w:rPr>
          <w:rFonts w:ascii="Arial Narrow" w:hAnsi="Arial Narrow"/>
          <w:sz w:val="24"/>
          <w:szCs w:val="24"/>
        </w:rPr>
        <w:t xml:space="preserve">CLIA regulations:  §493.1251; §493.1253 (b)(2) and b(3); </w:t>
      </w:r>
    </w:p>
    <w:p w:rsidR="00F43626" w:rsidRPr="0048051B" w:rsidRDefault="00F43626" w:rsidP="00F43626">
      <w:pPr>
        <w:pStyle w:val="PlainText"/>
        <w:numPr>
          <w:ilvl w:val="2"/>
          <w:numId w:val="2"/>
        </w:numPr>
        <w:rPr>
          <w:rFonts w:ascii="Arial Narrow" w:hAnsi="Arial Narrow"/>
          <w:sz w:val="24"/>
          <w:szCs w:val="24"/>
        </w:rPr>
      </w:pPr>
      <w:r w:rsidRPr="0048051B">
        <w:rPr>
          <w:rFonts w:ascii="Arial Narrow" w:hAnsi="Arial Narrow"/>
          <w:sz w:val="24"/>
          <w:szCs w:val="24"/>
        </w:rPr>
        <w:t xml:space="preserve">Exact Regulation text and interpretive guidelines can be found at </w:t>
      </w:r>
      <w:hyperlink r:id="rId8" w:history="1">
        <w:r w:rsidRPr="0048051B">
          <w:rPr>
            <w:rStyle w:val="Hyperlink"/>
            <w:rFonts w:ascii="Arial Narrow" w:hAnsi="Arial Narrow"/>
            <w:color w:val="auto"/>
            <w:sz w:val="24"/>
            <w:szCs w:val="24"/>
          </w:rPr>
          <w:t>http://www.cms.gov/Regulations-and-Guidance/Legislation/CLIA/Downloads/apcsubk1.pdf</w:t>
        </w:r>
      </w:hyperlink>
    </w:p>
    <w:p w:rsidR="00F43626" w:rsidRPr="0048051B" w:rsidRDefault="00F43626" w:rsidP="00F43626">
      <w:pPr>
        <w:pStyle w:val="ListParagraph"/>
        <w:numPr>
          <w:ilvl w:val="1"/>
          <w:numId w:val="2"/>
        </w:numPr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48051B">
        <w:rPr>
          <w:rFonts w:ascii="Arial Narrow" w:hAnsi="Arial Narrow" w:cs="Calibri"/>
          <w:sz w:val="24"/>
          <w:szCs w:val="24"/>
        </w:rPr>
        <w:t>Verification studies must be performed on either moderate or high complexity tests that are FDA approved</w:t>
      </w:r>
      <w:r>
        <w:rPr>
          <w:rFonts w:ascii="Arial Narrow" w:hAnsi="Arial Narrow" w:cs="Calibri"/>
          <w:sz w:val="24"/>
          <w:szCs w:val="24"/>
        </w:rPr>
        <w:t xml:space="preserve"> with no modification to method or reagents</w:t>
      </w:r>
      <w:r w:rsidRPr="0048051B">
        <w:rPr>
          <w:rFonts w:ascii="Arial Narrow" w:hAnsi="Arial Narrow" w:cs="Calibri"/>
          <w:sz w:val="24"/>
          <w:szCs w:val="24"/>
        </w:rPr>
        <w:t>.</w:t>
      </w:r>
      <w:r>
        <w:rPr>
          <w:rFonts w:ascii="Arial Narrow" w:hAnsi="Arial Narrow" w:cs="Calibri"/>
          <w:sz w:val="24"/>
          <w:szCs w:val="24"/>
        </w:rPr>
        <w:t xml:space="preserve">  </w:t>
      </w:r>
    </w:p>
    <w:p w:rsidR="00C4611A" w:rsidRDefault="00C4611A" w:rsidP="00F43626">
      <w:pPr>
        <w:spacing w:after="0" w:line="240" w:lineRule="auto"/>
        <w:rPr>
          <w:rFonts w:ascii="Arial Narrow" w:hAnsi="Arial Narrow" w:cs="Calibri"/>
          <w:b/>
          <w:sz w:val="24"/>
          <w:szCs w:val="24"/>
          <w:u w:val="single"/>
        </w:rPr>
      </w:pPr>
    </w:p>
    <w:p w:rsidR="00F43626" w:rsidRDefault="005619BD" w:rsidP="00F43626">
      <w:pPr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  <w:u w:val="single"/>
        </w:rPr>
        <w:t>Establishment Study Requirement</w:t>
      </w:r>
      <w:r w:rsidR="00F43626">
        <w:rPr>
          <w:rFonts w:ascii="Arial Narrow" w:hAnsi="Arial Narrow" w:cs="Calibri"/>
          <w:sz w:val="24"/>
          <w:szCs w:val="24"/>
        </w:rPr>
        <w:t>:</w:t>
      </w:r>
    </w:p>
    <w:p w:rsidR="00F43626" w:rsidRPr="00F43626" w:rsidRDefault="00F43626" w:rsidP="00F43626">
      <w:pPr>
        <w:spacing w:after="0" w:line="240" w:lineRule="auto"/>
        <w:rPr>
          <w:rFonts w:ascii="Arial Narrow" w:hAnsi="Arial Narrow" w:cs="Calibri"/>
          <w:sz w:val="24"/>
          <w:szCs w:val="24"/>
        </w:rPr>
      </w:pPr>
    </w:p>
    <w:p w:rsidR="0030145E" w:rsidRDefault="0030145E" w:rsidP="0030145E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48051B">
        <w:rPr>
          <w:rFonts w:ascii="Arial Narrow" w:hAnsi="Arial Narrow" w:cs="Calibri"/>
          <w:sz w:val="24"/>
          <w:szCs w:val="24"/>
        </w:rPr>
        <w:t xml:space="preserve"> </w:t>
      </w:r>
      <w:r w:rsidR="00BD4C32">
        <w:rPr>
          <w:rFonts w:ascii="Arial Narrow" w:hAnsi="Arial Narrow" w:cs="Calibri"/>
          <w:sz w:val="24"/>
          <w:szCs w:val="24"/>
        </w:rPr>
        <w:t>Please provide documentation</w:t>
      </w:r>
      <w:r w:rsidR="00AE3950">
        <w:rPr>
          <w:rFonts w:ascii="Arial Narrow" w:hAnsi="Arial Narrow" w:cs="Calibri"/>
          <w:sz w:val="24"/>
          <w:szCs w:val="24"/>
        </w:rPr>
        <w:t xml:space="preserve"> for:</w:t>
      </w:r>
    </w:p>
    <w:p w:rsidR="005619BD" w:rsidRDefault="00F43626" w:rsidP="005619BD">
      <w:pPr>
        <w:pStyle w:val="ListParagraph"/>
        <w:numPr>
          <w:ilvl w:val="1"/>
          <w:numId w:val="2"/>
        </w:numPr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Lab must have a developed plan for conducting studies.</w:t>
      </w:r>
      <w:r w:rsidR="005619BD" w:rsidRPr="005619BD">
        <w:rPr>
          <w:rFonts w:ascii="Arial Narrow" w:hAnsi="Arial Narrow" w:cs="Calibri"/>
          <w:sz w:val="24"/>
          <w:szCs w:val="24"/>
        </w:rPr>
        <w:t xml:space="preserve"> </w:t>
      </w:r>
    </w:p>
    <w:p w:rsidR="005619BD" w:rsidRDefault="005619BD" w:rsidP="005619BD">
      <w:pPr>
        <w:pStyle w:val="ListParagraph"/>
        <w:numPr>
          <w:ilvl w:val="1"/>
          <w:numId w:val="2"/>
        </w:numPr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48051B">
        <w:rPr>
          <w:rFonts w:ascii="Arial Narrow" w:hAnsi="Arial Narrow" w:cs="Calibri"/>
          <w:sz w:val="24"/>
          <w:szCs w:val="24"/>
        </w:rPr>
        <w:t>Were these studies performed in your laboratory?</w:t>
      </w:r>
    </w:p>
    <w:p w:rsidR="002D4B4D" w:rsidRPr="0048051B" w:rsidRDefault="002D4B4D" w:rsidP="005619BD">
      <w:pPr>
        <w:pStyle w:val="ListParagraph"/>
        <w:numPr>
          <w:ilvl w:val="1"/>
          <w:numId w:val="2"/>
        </w:numPr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Who performed your studies?  Your laboratory or the instrument manufacturer or laboratory consultant service?  </w:t>
      </w:r>
      <w:bookmarkStart w:id="0" w:name="_GoBack"/>
      <w:bookmarkEnd w:id="0"/>
    </w:p>
    <w:p w:rsidR="005619BD" w:rsidRPr="0048051B" w:rsidRDefault="005619BD" w:rsidP="005619BD">
      <w:pPr>
        <w:pStyle w:val="ListParagraph"/>
        <w:numPr>
          <w:ilvl w:val="1"/>
          <w:numId w:val="2"/>
        </w:numPr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48051B">
        <w:rPr>
          <w:rFonts w:ascii="Arial Narrow" w:hAnsi="Arial Narrow" w:cs="Calibri"/>
          <w:sz w:val="24"/>
          <w:szCs w:val="24"/>
        </w:rPr>
        <w:t>Were these studies performed on your instruments/reagents</w:t>
      </w:r>
      <w:r>
        <w:rPr>
          <w:rFonts w:ascii="Arial Narrow" w:hAnsi="Arial Narrow" w:cs="Calibri"/>
          <w:sz w:val="24"/>
          <w:szCs w:val="24"/>
        </w:rPr>
        <w:t xml:space="preserve"> using laboratory staff</w:t>
      </w:r>
      <w:r w:rsidRPr="0048051B">
        <w:rPr>
          <w:rFonts w:ascii="Arial Narrow" w:hAnsi="Arial Narrow" w:cs="Calibri"/>
          <w:sz w:val="24"/>
          <w:szCs w:val="24"/>
        </w:rPr>
        <w:t>?</w:t>
      </w:r>
    </w:p>
    <w:p w:rsidR="00E5733D" w:rsidRDefault="00E5733D" w:rsidP="00E5733D">
      <w:pPr>
        <w:pStyle w:val="ListParagraph"/>
        <w:numPr>
          <w:ilvl w:val="1"/>
          <w:numId w:val="2"/>
        </w:numPr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Studies include:</w:t>
      </w:r>
    </w:p>
    <w:p w:rsidR="00E5733D" w:rsidRDefault="00E5733D" w:rsidP="00E5733D">
      <w:pPr>
        <w:pStyle w:val="ListParagraph"/>
        <w:numPr>
          <w:ilvl w:val="2"/>
          <w:numId w:val="2"/>
        </w:numPr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All performance specifications must be obtained from </w:t>
      </w:r>
      <w:r w:rsidRPr="00E5733D">
        <w:rPr>
          <w:rFonts w:ascii="Arial Narrow" w:hAnsi="Arial Narrow" w:cs="Calibri"/>
          <w:sz w:val="24"/>
          <w:szCs w:val="24"/>
          <w:u w:val="single"/>
        </w:rPr>
        <w:t>clinical scientific literature</w:t>
      </w:r>
      <w:r w:rsidR="005619BD">
        <w:rPr>
          <w:rFonts w:ascii="Arial Narrow" w:hAnsi="Arial Narrow" w:cs="Calibri"/>
          <w:sz w:val="24"/>
          <w:szCs w:val="24"/>
          <w:u w:val="single"/>
        </w:rPr>
        <w:t xml:space="preserve"> for toxicology</w:t>
      </w:r>
      <w:r>
        <w:rPr>
          <w:rFonts w:ascii="Arial Narrow" w:hAnsi="Arial Narrow" w:cs="Calibri"/>
          <w:sz w:val="24"/>
          <w:szCs w:val="24"/>
          <w:u w:val="single"/>
        </w:rPr>
        <w:t xml:space="preserve"> (research or forensic may not be used)</w:t>
      </w:r>
      <w:r>
        <w:rPr>
          <w:rFonts w:ascii="Arial Narrow" w:hAnsi="Arial Narrow" w:cs="Calibri"/>
          <w:sz w:val="24"/>
          <w:szCs w:val="24"/>
        </w:rPr>
        <w:t>.</w:t>
      </w:r>
    </w:p>
    <w:p w:rsidR="00E5733D" w:rsidRDefault="00E5733D" w:rsidP="00E5733D">
      <w:pPr>
        <w:pStyle w:val="ListParagraph"/>
        <w:numPr>
          <w:ilvl w:val="2"/>
          <w:numId w:val="2"/>
        </w:numPr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Provide the scientific literature for establishment of cut-off points for each test method/instrument/specimen type.</w:t>
      </w:r>
    </w:p>
    <w:p w:rsidR="00E5733D" w:rsidRDefault="00E5733D" w:rsidP="00E5733D">
      <w:pPr>
        <w:pStyle w:val="ListParagraph"/>
        <w:numPr>
          <w:ilvl w:val="2"/>
          <w:numId w:val="2"/>
        </w:numPr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Specimen Collection and handling</w:t>
      </w:r>
    </w:p>
    <w:p w:rsidR="00E26B8B" w:rsidRDefault="00E26B8B" w:rsidP="00E26B8B">
      <w:pPr>
        <w:pStyle w:val="ListParagraph"/>
        <w:numPr>
          <w:ilvl w:val="3"/>
          <w:numId w:val="2"/>
        </w:numPr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Stability of the specimen</w:t>
      </w:r>
    </w:p>
    <w:p w:rsidR="00E26B8B" w:rsidRDefault="00E26B8B" w:rsidP="00E26B8B">
      <w:pPr>
        <w:pStyle w:val="ListParagraph"/>
        <w:numPr>
          <w:ilvl w:val="3"/>
          <w:numId w:val="2"/>
        </w:numPr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Determine allowed time span between sample collection and analysis</w:t>
      </w:r>
    </w:p>
    <w:p w:rsidR="00E26B8B" w:rsidRDefault="00E26B8B" w:rsidP="00E26B8B">
      <w:pPr>
        <w:pStyle w:val="ListParagraph"/>
        <w:numPr>
          <w:ilvl w:val="3"/>
          <w:numId w:val="2"/>
        </w:numPr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Studies should be conducted under real sample storage conditions </w:t>
      </w:r>
    </w:p>
    <w:p w:rsidR="00E26B8B" w:rsidRDefault="00E26B8B" w:rsidP="00E26B8B">
      <w:pPr>
        <w:pStyle w:val="ListParagraph"/>
        <w:numPr>
          <w:ilvl w:val="4"/>
          <w:numId w:val="2"/>
        </w:numPr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Affected by storage, chemical properties of the drug, matrix, and container</w:t>
      </w:r>
    </w:p>
    <w:p w:rsidR="00E26B8B" w:rsidRDefault="00E26B8B" w:rsidP="00E26B8B">
      <w:pPr>
        <w:pStyle w:val="ListParagraph"/>
        <w:numPr>
          <w:ilvl w:val="4"/>
          <w:numId w:val="2"/>
        </w:numPr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Long and short term storage (frozen, then thawed to room temperature, freeze thaw cycles)</w:t>
      </w:r>
    </w:p>
    <w:p w:rsidR="00E26B8B" w:rsidRDefault="00E26B8B" w:rsidP="00E26B8B">
      <w:pPr>
        <w:pStyle w:val="ListParagraph"/>
        <w:numPr>
          <w:ilvl w:val="4"/>
          <w:numId w:val="2"/>
        </w:numPr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Assess degradation of samples based on elevated</w:t>
      </w:r>
      <w:r w:rsidR="00CA09D0">
        <w:rPr>
          <w:rFonts w:ascii="Arial Narrow" w:hAnsi="Arial Narrow" w:cs="Calibri"/>
          <w:sz w:val="24"/>
          <w:szCs w:val="24"/>
        </w:rPr>
        <w:t xml:space="preserve"> temperature, humidity or light</w:t>
      </w:r>
      <w:r w:rsidR="0050326A">
        <w:rPr>
          <w:rFonts w:ascii="Arial Narrow" w:hAnsi="Arial Narrow" w:cs="Calibri"/>
          <w:sz w:val="24"/>
          <w:szCs w:val="24"/>
        </w:rPr>
        <w:t xml:space="preserve">, </w:t>
      </w:r>
    </w:p>
    <w:p w:rsidR="0050326A" w:rsidRDefault="0050326A" w:rsidP="00E26B8B">
      <w:pPr>
        <w:pStyle w:val="ListParagraph"/>
        <w:numPr>
          <w:ilvl w:val="4"/>
          <w:numId w:val="2"/>
        </w:numPr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Assess degradation of the sample based on human intervention; tests include pH, creatinine, etc.</w:t>
      </w:r>
    </w:p>
    <w:p w:rsidR="003916CB" w:rsidRPr="0048051B" w:rsidRDefault="003916CB" w:rsidP="003916CB">
      <w:pPr>
        <w:pStyle w:val="PlainText"/>
        <w:numPr>
          <w:ilvl w:val="4"/>
          <w:numId w:val="2"/>
        </w:numPr>
        <w:rPr>
          <w:rFonts w:ascii="Arial Narrow" w:hAnsi="Arial Narrow"/>
          <w:sz w:val="24"/>
          <w:szCs w:val="24"/>
        </w:rPr>
      </w:pPr>
      <w:r w:rsidRPr="0048051B">
        <w:rPr>
          <w:rFonts w:ascii="Arial Narrow" w:hAnsi="Arial Narrow"/>
          <w:sz w:val="24"/>
          <w:szCs w:val="24"/>
        </w:rPr>
        <w:t>Please include studies for storage of samples during transportation of sample as well as storage requirements for testing.</w:t>
      </w:r>
    </w:p>
    <w:p w:rsidR="00CA09D0" w:rsidRDefault="00CA09D0" w:rsidP="00CA09D0">
      <w:pPr>
        <w:pStyle w:val="ListParagraph"/>
        <w:numPr>
          <w:ilvl w:val="3"/>
          <w:numId w:val="2"/>
        </w:numPr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 Rejection Criteria</w:t>
      </w:r>
    </w:p>
    <w:p w:rsidR="00CA09D0" w:rsidRDefault="00CA09D0" w:rsidP="00CA09D0">
      <w:pPr>
        <w:pStyle w:val="ListParagraph"/>
        <w:numPr>
          <w:ilvl w:val="3"/>
          <w:numId w:val="2"/>
        </w:numPr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Client service manual </w:t>
      </w:r>
    </w:p>
    <w:p w:rsidR="002D4B4D" w:rsidRDefault="002D4B4D" w:rsidP="002D4B4D">
      <w:pPr>
        <w:spacing w:after="0" w:line="240" w:lineRule="auto"/>
        <w:rPr>
          <w:rFonts w:ascii="Arial Narrow" w:hAnsi="Arial Narrow" w:cs="Calibri"/>
          <w:sz w:val="24"/>
          <w:szCs w:val="24"/>
        </w:rPr>
      </w:pPr>
    </w:p>
    <w:p w:rsidR="002D4B4D" w:rsidRPr="002D4B4D" w:rsidRDefault="002D4B4D" w:rsidP="002D4B4D">
      <w:pPr>
        <w:spacing w:after="0" w:line="240" w:lineRule="auto"/>
        <w:rPr>
          <w:rFonts w:ascii="Arial Narrow" w:hAnsi="Arial Narrow" w:cs="Calibri"/>
          <w:sz w:val="24"/>
          <w:szCs w:val="24"/>
        </w:rPr>
      </w:pPr>
    </w:p>
    <w:p w:rsidR="00E5733D" w:rsidRDefault="00E5733D" w:rsidP="00E5733D">
      <w:pPr>
        <w:pStyle w:val="ListParagraph"/>
        <w:numPr>
          <w:ilvl w:val="2"/>
          <w:numId w:val="2"/>
        </w:numPr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Establishment of quality control parameters.  Based on </w:t>
      </w:r>
      <w:r w:rsidRPr="00E5733D">
        <w:rPr>
          <w:rFonts w:ascii="Arial Narrow" w:hAnsi="Arial Narrow" w:cs="Calibri"/>
          <w:sz w:val="24"/>
          <w:szCs w:val="24"/>
          <w:u w:val="single"/>
        </w:rPr>
        <w:t>clinical scientific literature</w:t>
      </w:r>
      <w:r w:rsidR="005619BD">
        <w:rPr>
          <w:rFonts w:ascii="Arial Narrow" w:hAnsi="Arial Narrow" w:cs="Calibri"/>
          <w:sz w:val="24"/>
          <w:szCs w:val="24"/>
          <w:u w:val="single"/>
        </w:rPr>
        <w:t xml:space="preserve"> for toxicology</w:t>
      </w:r>
      <w:r>
        <w:rPr>
          <w:rFonts w:ascii="Arial Narrow" w:hAnsi="Arial Narrow" w:cs="Calibri"/>
          <w:sz w:val="24"/>
          <w:szCs w:val="24"/>
        </w:rPr>
        <w:t xml:space="preserve">, acceptance rates for quality control is 20%, not 30%.   </w:t>
      </w:r>
    </w:p>
    <w:p w:rsidR="00E5733D" w:rsidRDefault="00E5733D" w:rsidP="00E5733D">
      <w:pPr>
        <w:pStyle w:val="ListParagraph"/>
        <w:numPr>
          <w:ilvl w:val="3"/>
          <w:numId w:val="2"/>
        </w:numPr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Qualitative</w:t>
      </w:r>
    </w:p>
    <w:p w:rsidR="00E5733D" w:rsidRDefault="00E5733D" w:rsidP="00E5733D">
      <w:pPr>
        <w:pStyle w:val="ListParagraph"/>
        <w:numPr>
          <w:ilvl w:val="3"/>
          <w:numId w:val="2"/>
        </w:numPr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Quantitative</w:t>
      </w:r>
    </w:p>
    <w:p w:rsidR="00CA09D0" w:rsidRDefault="00CA09D0" w:rsidP="00E5733D">
      <w:pPr>
        <w:pStyle w:val="ListParagraph"/>
        <w:numPr>
          <w:ilvl w:val="3"/>
          <w:numId w:val="2"/>
        </w:numPr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Define quality control parameters; and how the system will be monitored over time.  </w:t>
      </w:r>
    </w:p>
    <w:p w:rsidR="00CA09D0" w:rsidRDefault="00CA09D0" w:rsidP="00E5733D">
      <w:pPr>
        <w:pStyle w:val="ListParagraph"/>
        <w:numPr>
          <w:ilvl w:val="3"/>
          <w:numId w:val="2"/>
        </w:numPr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Corrective action policies and remediation of patient for failed quality control</w:t>
      </w:r>
    </w:p>
    <w:p w:rsidR="00E5733D" w:rsidRDefault="00E5733D" w:rsidP="00E5733D">
      <w:pPr>
        <w:pStyle w:val="ListParagraph"/>
        <w:numPr>
          <w:ilvl w:val="2"/>
          <w:numId w:val="2"/>
        </w:numPr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E5733D">
        <w:rPr>
          <w:rFonts w:ascii="Arial Narrow" w:hAnsi="Arial Narrow" w:cs="Calibri"/>
          <w:sz w:val="24"/>
          <w:szCs w:val="24"/>
        </w:rPr>
        <w:t>Dilution Recovery and Linearity</w:t>
      </w:r>
    </w:p>
    <w:p w:rsidR="00E5733D" w:rsidRDefault="00E5733D" w:rsidP="00E5733D">
      <w:pPr>
        <w:pStyle w:val="ListParagraph"/>
        <w:numPr>
          <w:ilvl w:val="2"/>
          <w:numId w:val="2"/>
        </w:numPr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Precision</w:t>
      </w:r>
      <w:r w:rsidR="000522B2">
        <w:rPr>
          <w:rFonts w:ascii="Arial Narrow" w:hAnsi="Arial Narrow" w:cs="Calibri"/>
          <w:sz w:val="24"/>
          <w:szCs w:val="24"/>
        </w:rPr>
        <w:t xml:space="preserve"> – run-to-run; within-run; reproducibility</w:t>
      </w:r>
    </w:p>
    <w:p w:rsidR="00E5733D" w:rsidRDefault="00E5733D" w:rsidP="00E5733D">
      <w:pPr>
        <w:pStyle w:val="ListParagraph"/>
        <w:numPr>
          <w:ilvl w:val="2"/>
          <w:numId w:val="2"/>
        </w:numPr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Accuracy</w:t>
      </w:r>
      <w:r w:rsidR="000522B2">
        <w:rPr>
          <w:rFonts w:ascii="Arial Narrow" w:hAnsi="Arial Narrow" w:cs="Calibri"/>
          <w:sz w:val="24"/>
          <w:szCs w:val="24"/>
        </w:rPr>
        <w:t xml:space="preserve"> – to include extraction phase</w:t>
      </w:r>
    </w:p>
    <w:p w:rsidR="000522B2" w:rsidRDefault="00E5733D" w:rsidP="00E5733D">
      <w:pPr>
        <w:pStyle w:val="ListParagraph"/>
        <w:numPr>
          <w:ilvl w:val="2"/>
          <w:numId w:val="2"/>
        </w:numPr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0522B2">
        <w:rPr>
          <w:rFonts w:ascii="Arial Narrow" w:hAnsi="Arial Narrow" w:cs="Calibri"/>
          <w:sz w:val="24"/>
          <w:szCs w:val="24"/>
        </w:rPr>
        <w:t>Specificity</w:t>
      </w:r>
      <w:r w:rsidR="000522B2" w:rsidRPr="000522B2">
        <w:rPr>
          <w:rFonts w:ascii="Arial Narrow" w:hAnsi="Arial Narrow" w:cs="Calibri"/>
          <w:sz w:val="24"/>
          <w:szCs w:val="24"/>
        </w:rPr>
        <w:t xml:space="preserve">/Selectivity </w:t>
      </w:r>
      <w:r w:rsidR="000522B2">
        <w:rPr>
          <w:rFonts w:ascii="Arial Narrow" w:hAnsi="Arial Narrow" w:cs="Calibri"/>
          <w:sz w:val="24"/>
          <w:szCs w:val="24"/>
        </w:rPr>
        <w:t>–</w:t>
      </w:r>
      <w:r w:rsidR="000522B2" w:rsidRPr="000522B2">
        <w:rPr>
          <w:rFonts w:ascii="Arial Narrow" w:hAnsi="Arial Narrow" w:cs="Calibri"/>
          <w:sz w:val="24"/>
          <w:szCs w:val="24"/>
        </w:rPr>
        <w:t xml:space="preserve"> Interference</w:t>
      </w:r>
    </w:p>
    <w:p w:rsidR="00F16C56" w:rsidRDefault="00F16C56" w:rsidP="00E5733D">
      <w:pPr>
        <w:pStyle w:val="ListParagraph"/>
        <w:numPr>
          <w:ilvl w:val="2"/>
          <w:numId w:val="2"/>
        </w:numPr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Carryover studies</w:t>
      </w:r>
    </w:p>
    <w:p w:rsidR="00F16C56" w:rsidRDefault="00F16C56" w:rsidP="00E5733D">
      <w:pPr>
        <w:pStyle w:val="ListParagraph"/>
        <w:numPr>
          <w:ilvl w:val="2"/>
          <w:numId w:val="2"/>
        </w:numPr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Sensitivity-Limit of Blank (analytical sensitivity)</w:t>
      </w:r>
    </w:p>
    <w:p w:rsidR="00E26B8B" w:rsidRDefault="00E26B8B" w:rsidP="00F16C56">
      <w:pPr>
        <w:pStyle w:val="ListParagraph"/>
        <w:numPr>
          <w:ilvl w:val="3"/>
          <w:numId w:val="2"/>
        </w:numPr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Limit of </w:t>
      </w:r>
      <w:r w:rsidR="00F16C56">
        <w:rPr>
          <w:rFonts w:ascii="Arial Narrow" w:hAnsi="Arial Narrow" w:cs="Calibri"/>
          <w:sz w:val="24"/>
          <w:szCs w:val="24"/>
        </w:rPr>
        <w:t>Quantitation (LOQ)</w:t>
      </w:r>
    </w:p>
    <w:p w:rsidR="003916CB" w:rsidRPr="009B5DA1" w:rsidRDefault="00F16C56" w:rsidP="003916CB">
      <w:pPr>
        <w:pStyle w:val="ListParagraph"/>
        <w:numPr>
          <w:ilvl w:val="3"/>
          <w:numId w:val="2"/>
        </w:numPr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9B5DA1">
        <w:rPr>
          <w:rFonts w:ascii="Arial Narrow" w:hAnsi="Arial Narrow" w:cs="Calibri"/>
          <w:sz w:val="24"/>
          <w:szCs w:val="24"/>
        </w:rPr>
        <w:t>Limit of Detection (LOD)</w:t>
      </w:r>
    </w:p>
    <w:p w:rsidR="000522B2" w:rsidRDefault="000522B2" w:rsidP="00E5733D">
      <w:pPr>
        <w:pStyle w:val="ListParagraph"/>
        <w:numPr>
          <w:ilvl w:val="2"/>
          <w:numId w:val="2"/>
        </w:numPr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Linearity and reference range</w:t>
      </w:r>
    </w:p>
    <w:p w:rsidR="00CA09D0" w:rsidRDefault="000522B2" w:rsidP="00CA09D0">
      <w:pPr>
        <w:pStyle w:val="ListParagraph"/>
        <w:numPr>
          <w:ilvl w:val="3"/>
          <w:numId w:val="2"/>
        </w:numPr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Require </w:t>
      </w:r>
      <w:r w:rsidR="003916CB">
        <w:rPr>
          <w:rFonts w:ascii="Arial Narrow" w:hAnsi="Arial Narrow" w:cs="Calibri"/>
          <w:sz w:val="24"/>
          <w:szCs w:val="24"/>
        </w:rPr>
        <w:t xml:space="preserve">clinical toxicology </w:t>
      </w:r>
      <w:r w:rsidR="00E26B8B">
        <w:rPr>
          <w:rFonts w:ascii="Arial Narrow" w:hAnsi="Arial Narrow" w:cs="Calibri"/>
          <w:sz w:val="24"/>
          <w:szCs w:val="24"/>
        </w:rPr>
        <w:t>scientific</w:t>
      </w:r>
      <w:r>
        <w:rPr>
          <w:rFonts w:ascii="Arial Narrow" w:hAnsi="Arial Narrow" w:cs="Calibri"/>
          <w:sz w:val="24"/>
          <w:szCs w:val="24"/>
        </w:rPr>
        <w:t xml:space="preserve"> literature for cut-off points</w:t>
      </w:r>
    </w:p>
    <w:p w:rsidR="00CA09D0" w:rsidRPr="00F43626" w:rsidRDefault="00CA09D0" w:rsidP="00CA09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48051B">
        <w:rPr>
          <w:rFonts w:ascii="Arial Narrow" w:hAnsi="Arial Narrow" w:cs="Calibri"/>
          <w:sz w:val="24"/>
          <w:szCs w:val="24"/>
        </w:rPr>
        <w:t xml:space="preserve">A </w:t>
      </w:r>
      <w:r w:rsidR="005619BD">
        <w:rPr>
          <w:rFonts w:ascii="Arial Narrow" w:hAnsi="Arial Narrow" w:cs="Calibri"/>
          <w:sz w:val="24"/>
          <w:szCs w:val="24"/>
        </w:rPr>
        <w:t xml:space="preserve">signed and dated </w:t>
      </w:r>
      <w:r w:rsidRPr="00262A0C">
        <w:rPr>
          <w:rFonts w:ascii="Arial Narrow" w:hAnsi="Arial Narrow" w:cs="Calibri"/>
          <w:sz w:val="24"/>
          <w:szCs w:val="24"/>
        </w:rPr>
        <w:t xml:space="preserve">summary of acceptance </w:t>
      </w:r>
      <w:r w:rsidRPr="0048051B">
        <w:rPr>
          <w:rFonts w:ascii="Arial Narrow" w:hAnsi="Arial Narrow" w:cs="Calibri"/>
          <w:sz w:val="24"/>
          <w:szCs w:val="24"/>
        </w:rPr>
        <w:t xml:space="preserve">is required </w:t>
      </w:r>
      <w:r w:rsidRPr="00262A0C">
        <w:rPr>
          <w:rFonts w:ascii="Arial Narrow" w:hAnsi="Arial Narrow" w:cs="Calibri"/>
          <w:sz w:val="24"/>
          <w:szCs w:val="24"/>
        </w:rPr>
        <w:t xml:space="preserve">by the lab director.  What were the </w:t>
      </w:r>
      <w:r w:rsidRPr="0048051B">
        <w:rPr>
          <w:rFonts w:ascii="Arial Narrow" w:hAnsi="Arial Narrow" w:cs="Calibri"/>
          <w:sz w:val="24"/>
          <w:szCs w:val="24"/>
        </w:rPr>
        <w:t xml:space="preserve">performance acceptability </w:t>
      </w:r>
      <w:r w:rsidRPr="00262A0C">
        <w:rPr>
          <w:rFonts w:ascii="Arial Narrow" w:hAnsi="Arial Narrow" w:cs="Calibri"/>
          <w:sz w:val="24"/>
          <w:szCs w:val="24"/>
        </w:rPr>
        <w:t xml:space="preserve">criteria and </w:t>
      </w:r>
      <w:r w:rsidRPr="0048051B">
        <w:rPr>
          <w:rFonts w:ascii="Arial Narrow" w:hAnsi="Arial Narrow" w:cs="Calibri"/>
          <w:sz w:val="24"/>
          <w:szCs w:val="24"/>
        </w:rPr>
        <w:t xml:space="preserve">did </w:t>
      </w:r>
      <w:r w:rsidR="009B5DA1">
        <w:rPr>
          <w:rFonts w:ascii="Arial Narrow" w:hAnsi="Arial Narrow" w:cs="Calibri"/>
          <w:sz w:val="24"/>
          <w:szCs w:val="24"/>
        </w:rPr>
        <w:t xml:space="preserve">your studies </w:t>
      </w:r>
      <w:r w:rsidR="009B5DA1" w:rsidRPr="003D5380">
        <w:rPr>
          <w:rFonts w:ascii="Arial Narrow" w:hAnsi="Arial Narrow" w:cs="Calibri"/>
          <w:sz w:val="24"/>
          <w:szCs w:val="24"/>
        </w:rPr>
        <w:t>meet</w:t>
      </w:r>
      <w:r w:rsidRPr="003D5380">
        <w:rPr>
          <w:rFonts w:ascii="Arial Narrow" w:hAnsi="Arial Narrow" w:cs="Calibri"/>
          <w:sz w:val="24"/>
          <w:szCs w:val="24"/>
        </w:rPr>
        <w:t xml:space="preserve"> the</w:t>
      </w:r>
      <w:r w:rsidRPr="00262A0C">
        <w:rPr>
          <w:rFonts w:ascii="Arial Narrow" w:hAnsi="Arial Narrow" w:cs="Calibri"/>
          <w:sz w:val="24"/>
          <w:szCs w:val="24"/>
        </w:rPr>
        <w:t xml:space="preserve"> criteria</w:t>
      </w:r>
      <w:r w:rsidRPr="0048051B">
        <w:rPr>
          <w:rFonts w:ascii="Arial Narrow" w:hAnsi="Arial Narrow" w:cs="Calibri"/>
          <w:sz w:val="24"/>
          <w:szCs w:val="24"/>
        </w:rPr>
        <w:t xml:space="preserve">.  The laboratory director must approve the methods prior to patient testing. </w:t>
      </w:r>
      <w:r w:rsidRPr="00262A0C">
        <w:rPr>
          <w:rFonts w:ascii="Arial Narrow" w:hAnsi="Arial Narrow" w:cs="Calibri"/>
          <w:sz w:val="24"/>
          <w:szCs w:val="24"/>
        </w:rPr>
        <w:t xml:space="preserve">  </w:t>
      </w:r>
      <w:r w:rsidR="005E2739">
        <w:rPr>
          <w:rFonts w:ascii="Arial Narrow" w:hAnsi="Arial Narrow" w:cs="Calibri"/>
          <w:sz w:val="24"/>
          <w:szCs w:val="24"/>
        </w:rPr>
        <w:t xml:space="preserve">A program such </w:t>
      </w:r>
      <w:r w:rsidR="005619BD">
        <w:rPr>
          <w:rFonts w:ascii="Arial Narrow" w:hAnsi="Arial Narrow" w:cs="Calibri"/>
          <w:sz w:val="24"/>
          <w:szCs w:val="24"/>
        </w:rPr>
        <w:t>as EP</w:t>
      </w:r>
      <w:r w:rsidR="005E2739">
        <w:rPr>
          <w:rFonts w:ascii="Arial Narrow" w:hAnsi="Arial Narrow" w:cs="Calibri"/>
          <w:sz w:val="24"/>
          <w:szCs w:val="24"/>
        </w:rPr>
        <w:t xml:space="preserve"> Evaluator should be used to evaluate the data.</w:t>
      </w:r>
    </w:p>
    <w:p w:rsidR="0030145E" w:rsidRDefault="00CA09D0" w:rsidP="00495B04">
      <w:pPr>
        <w:pStyle w:val="ListParagraph"/>
        <w:numPr>
          <w:ilvl w:val="1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48051B">
        <w:rPr>
          <w:rFonts w:ascii="Arial Narrow" w:hAnsi="Arial Narrow"/>
          <w:sz w:val="24"/>
          <w:szCs w:val="24"/>
        </w:rPr>
        <w:t>Additionally, this full review/summary of the work completed should represent the timeline and data analysis, as it helps better show what actually took place during this verification and what the conclusions were</w:t>
      </w:r>
      <w:r>
        <w:rPr>
          <w:rFonts w:ascii="Arial Narrow" w:hAnsi="Arial Narrow"/>
          <w:sz w:val="24"/>
          <w:szCs w:val="24"/>
        </w:rPr>
        <w:t xml:space="preserve"> </w:t>
      </w:r>
      <w:r w:rsidR="00495B04">
        <w:rPr>
          <w:rFonts w:ascii="Arial Narrow" w:hAnsi="Arial Narrow"/>
          <w:sz w:val="24"/>
          <w:szCs w:val="24"/>
        </w:rPr>
        <w:t xml:space="preserve">made by the laboratory.  </w:t>
      </w:r>
    </w:p>
    <w:p w:rsidR="003916CB" w:rsidRPr="0048051B" w:rsidRDefault="003916CB" w:rsidP="003916CB">
      <w:pPr>
        <w:pStyle w:val="PlainText"/>
        <w:numPr>
          <w:ilvl w:val="1"/>
          <w:numId w:val="2"/>
        </w:numPr>
        <w:rPr>
          <w:rFonts w:ascii="Arial Narrow" w:hAnsi="Arial Narrow"/>
          <w:sz w:val="24"/>
          <w:szCs w:val="24"/>
        </w:rPr>
      </w:pPr>
      <w:r w:rsidRPr="0048051B">
        <w:rPr>
          <w:rFonts w:ascii="Arial Narrow" w:hAnsi="Arial Narrow"/>
          <w:sz w:val="24"/>
          <w:szCs w:val="24"/>
        </w:rPr>
        <w:t xml:space="preserve">If the test is laboratory developed, the reagents/supplies </w:t>
      </w:r>
      <w:r>
        <w:rPr>
          <w:rFonts w:ascii="Arial Narrow" w:hAnsi="Arial Narrow"/>
          <w:sz w:val="24"/>
          <w:szCs w:val="24"/>
        </w:rPr>
        <w:t xml:space="preserve">in use </w:t>
      </w:r>
      <w:r w:rsidRPr="0048051B">
        <w:rPr>
          <w:rFonts w:ascii="Arial Narrow" w:hAnsi="Arial Narrow"/>
          <w:sz w:val="24"/>
          <w:szCs w:val="24"/>
        </w:rPr>
        <w:t xml:space="preserve">most likely have manufacturer's specifications.  This information should be considered when developing the procedure, and provided as part of the complete study. </w:t>
      </w:r>
    </w:p>
    <w:p w:rsidR="00495B04" w:rsidRDefault="00495B04" w:rsidP="00495B04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95B04" w:rsidRDefault="00495B04" w:rsidP="00495B04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495B04">
        <w:rPr>
          <w:rFonts w:ascii="Arial Narrow" w:hAnsi="Arial Narrow"/>
          <w:b/>
          <w:sz w:val="24"/>
          <w:szCs w:val="24"/>
          <w:u w:val="single"/>
        </w:rPr>
        <w:t>Verification Stud</w:t>
      </w:r>
      <w:r w:rsidR="005619BD">
        <w:rPr>
          <w:rFonts w:ascii="Arial Narrow" w:hAnsi="Arial Narrow"/>
          <w:b/>
          <w:sz w:val="24"/>
          <w:szCs w:val="24"/>
          <w:u w:val="single"/>
        </w:rPr>
        <w:t>y Requirements</w:t>
      </w:r>
      <w:r w:rsidRPr="00495B04">
        <w:rPr>
          <w:rFonts w:ascii="Arial Narrow" w:hAnsi="Arial Narrow"/>
          <w:b/>
          <w:sz w:val="24"/>
          <w:szCs w:val="24"/>
          <w:u w:val="single"/>
        </w:rPr>
        <w:t>:</w:t>
      </w:r>
    </w:p>
    <w:p w:rsidR="00495B04" w:rsidRDefault="00495B04" w:rsidP="00495B04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</w:p>
    <w:p w:rsidR="0030145E" w:rsidRPr="00495B04" w:rsidRDefault="00495B04" w:rsidP="00495B04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495B04">
        <w:rPr>
          <w:rFonts w:ascii="Arial Narrow" w:hAnsi="Arial Narrow" w:cs="Calibri"/>
          <w:sz w:val="24"/>
          <w:szCs w:val="24"/>
        </w:rPr>
        <w:t>P</w:t>
      </w:r>
      <w:r w:rsidR="0030145E" w:rsidRPr="00495B04">
        <w:rPr>
          <w:rFonts w:ascii="Arial Narrow" w:hAnsi="Arial Narrow" w:cs="Calibri"/>
          <w:sz w:val="24"/>
          <w:szCs w:val="24"/>
        </w:rPr>
        <w:t>erformed on either moderate or high complexity tests that are FDA approved.</w:t>
      </w:r>
      <w:r w:rsidR="006E5A9A" w:rsidRPr="00495B04">
        <w:rPr>
          <w:rFonts w:ascii="Arial Narrow" w:hAnsi="Arial Narrow" w:cs="Calibri"/>
          <w:sz w:val="24"/>
          <w:szCs w:val="24"/>
        </w:rPr>
        <w:t xml:space="preserve">  Should include the following:</w:t>
      </w:r>
    </w:p>
    <w:p w:rsidR="0030145E" w:rsidRPr="0048051B" w:rsidRDefault="0030145E" w:rsidP="0030145E">
      <w:pPr>
        <w:pStyle w:val="ListParagraph"/>
        <w:numPr>
          <w:ilvl w:val="1"/>
          <w:numId w:val="2"/>
        </w:numPr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48051B">
        <w:rPr>
          <w:rFonts w:ascii="Arial Narrow" w:hAnsi="Arial Narrow" w:cs="Calibri"/>
          <w:sz w:val="24"/>
          <w:szCs w:val="24"/>
        </w:rPr>
        <w:t xml:space="preserve">Were these studies performed </w:t>
      </w:r>
      <w:r w:rsidR="00262A0C" w:rsidRPr="0048051B">
        <w:rPr>
          <w:rFonts w:ascii="Arial Narrow" w:hAnsi="Arial Narrow" w:cs="Calibri"/>
          <w:sz w:val="24"/>
          <w:szCs w:val="24"/>
        </w:rPr>
        <w:t xml:space="preserve">in </w:t>
      </w:r>
      <w:r w:rsidRPr="0048051B">
        <w:rPr>
          <w:rFonts w:ascii="Arial Narrow" w:hAnsi="Arial Narrow" w:cs="Calibri"/>
          <w:sz w:val="24"/>
          <w:szCs w:val="24"/>
        </w:rPr>
        <w:t xml:space="preserve">your </w:t>
      </w:r>
      <w:r w:rsidR="00262A0C" w:rsidRPr="0048051B">
        <w:rPr>
          <w:rFonts w:ascii="Arial Narrow" w:hAnsi="Arial Narrow" w:cs="Calibri"/>
          <w:sz w:val="24"/>
          <w:szCs w:val="24"/>
        </w:rPr>
        <w:t>laboratory?</w:t>
      </w:r>
    </w:p>
    <w:p w:rsidR="00262A0C" w:rsidRDefault="0030145E" w:rsidP="0030145E">
      <w:pPr>
        <w:pStyle w:val="ListParagraph"/>
        <w:numPr>
          <w:ilvl w:val="1"/>
          <w:numId w:val="2"/>
        </w:numPr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48051B">
        <w:rPr>
          <w:rFonts w:ascii="Arial Narrow" w:hAnsi="Arial Narrow" w:cs="Calibri"/>
          <w:sz w:val="24"/>
          <w:szCs w:val="24"/>
        </w:rPr>
        <w:t>W</w:t>
      </w:r>
      <w:r w:rsidR="00262A0C" w:rsidRPr="0048051B">
        <w:rPr>
          <w:rFonts w:ascii="Arial Narrow" w:hAnsi="Arial Narrow" w:cs="Calibri"/>
          <w:sz w:val="24"/>
          <w:szCs w:val="24"/>
        </w:rPr>
        <w:t>ere these studies performed on your instruments</w:t>
      </w:r>
      <w:r w:rsidRPr="0048051B">
        <w:rPr>
          <w:rFonts w:ascii="Arial Narrow" w:hAnsi="Arial Narrow" w:cs="Calibri"/>
          <w:sz w:val="24"/>
          <w:szCs w:val="24"/>
        </w:rPr>
        <w:t>/reagents</w:t>
      </w:r>
      <w:r w:rsidR="005619BD">
        <w:rPr>
          <w:rFonts w:ascii="Arial Narrow" w:hAnsi="Arial Narrow" w:cs="Calibri"/>
          <w:sz w:val="24"/>
          <w:szCs w:val="24"/>
        </w:rPr>
        <w:t xml:space="preserve"> using your staff</w:t>
      </w:r>
      <w:r w:rsidR="00262A0C" w:rsidRPr="0048051B">
        <w:rPr>
          <w:rFonts w:ascii="Arial Narrow" w:hAnsi="Arial Narrow" w:cs="Calibri"/>
          <w:sz w:val="24"/>
          <w:szCs w:val="24"/>
        </w:rPr>
        <w:t>?</w:t>
      </w:r>
    </w:p>
    <w:p w:rsidR="002D4B4D" w:rsidRPr="0048051B" w:rsidRDefault="002D4B4D" w:rsidP="0030145E">
      <w:pPr>
        <w:pStyle w:val="ListParagraph"/>
        <w:numPr>
          <w:ilvl w:val="1"/>
          <w:numId w:val="2"/>
        </w:numPr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Who performed the studies?  Your laboratory staff or the instrument manufacturer or a laboratory consultant service?  </w:t>
      </w:r>
    </w:p>
    <w:p w:rsidR="00495B04" w:rsidRDefault="00495B04" w:rsidP="0048051B">
      <w:pPr>
        <w:pStyle w:val="PlainText"/>
        <w:numPr>
          <w:ilvl w:val="1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Studies to be performed:</w:t>
      </w:r>
    </w:p>
    <w:p w:rsidR="005619BD" w:rsidRDefault="005619BD" w:rsidP="005619BD">
      <w:pPr>
        <w:pStyle w:val="ListParagraph"/>
        <w:numPr>
          <w:ilvl w:val="2"/>
          <w:numId w:val="2"/>
        </w:numPr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Verification data of manufacturer’s instructions for Specimen Collection and handling</w:t>
      </w:r>
    </w:p>
    <w:p w:rsidR="005619BD" w:rsidRDefault="005619BD" w:rsidP="005619BD">
      <w:pPr>
        <w:pStyle w:val="ListParagraph"/>
        <w:numPr>
          <w:ilvl w:val="3"/>
          <w:numId w:val="2"/>
        </w:numPr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Rejection Criteria</w:t>
      </w:r>
    </w:p>
    <w:p w:rsidR="005619BD" w:rsidRPr="00CA09D0" w:rsidRDefault="005619BD" w:rsidP="005619BD">
      <w:pPr>
        <w:pStyle w:val="ListParagraph"/>
        <w:numPr>
          <w:ilvl w:val="3"/>
          <w:numId w:val="2"/>
        </w:numPr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lastRenderedPageBreak/>
        <w:t xml:space="preserve">Client service manual </w:t>
      </w:r>
    </w:p>
    <w:p w:rsidR="005619BD" w:rsidRDefault="005619BD" w:rsidP="005619BD">
      <w:pPr>
        <w:pStyle w:val="ListParagraph"/>
        <w:numPr>
          <w:ilvl w:val="2"/>
          <w:numId w:val="2"/>
        </w:numPr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Establishment of quality control parameters.  Based on </w:t>
      </w:r>
      <w:r w:rsidRPr="00E5733D">
        <w:rPr>
          <w:rFonts w:ascii="Arial Narrow" w:hAnsi="Arial Narrow" w:cs="Calibri"/>
          <w:sz w:val="24"/>
          <w:szCs w:val="24"/>
          <w:u w:val="single"/>
        </w:rPr>
        <w:t>clinical scientific literature</w:t>
      </w:r>
      <w:r>
        <w:rPr>
          <w:rFonts w:ascii="Arial Narrow" w:hAnsi="Arial Narrow" w:cs="Calibri"/>
          <w:sz w:val="24"/>
          <w:szCs w:val="24"/>
          <w:u w:val="single"/>
        </w:rPr>
        <w:t xml:space="preserve"> for toxicology</w:t>
      </w:r>
      <w:r>
        <w:rPr>
          <w:rFonts w:ascii="Arial Narrow" w:hAnsi="Arial Narrow" w:cs="Calibri"/>
          <w:sz w:val="24"/>
          <w:szCs w:val="24"/>
        </w:rPr>
        <w:t xml:space="preserve">, acceptance rates for quality control is 20%, not 30%.   </w:t>
      </w:r>
    </w:p>
    <w:p w:rsidR="005619BD" w:rsidRDefault="005619BD" w:rsidP="005619BD">
      <w:pPr>
        <w:pStyle w:val="ListParagraph"/>
        <w:numPr>
          <w:ilvl w:val="3"/>
          <w:numId w:val="2"/>
        </w:numPr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Qualitative</w:t>
      </w:r>
    </w:p>
    <w:p w:rsidR="005619BD" w:rsidRDefault="005619BD" w:rsidP="005619BD">
      <w:pPr>
        <w:pStyle w:val="ListParagraph"/>
        <w:numPr>
          <w:ilvl w:val="3"/>
          <w:numId w:val="2"/>
        </w:numPr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Quantitative</w:t>
      </w:r>
    </w:p>
    <w:p w:rsidR="005619BD" w:rsidRDefault="005619BD" w:rsidP="005619BD">
      <w:pPr>
        <w:pStyle w:val="ListParagraph"/>
        <w:numPr>
          <w:ilvl w:val="3"/>
          <w:numId w:val="2"/>
        </w:numPr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Define quality control parameters; and how the system will be monitored over time.  </w:t>
      </w:r>
    </w:p>
    <w:p w:rsidR="005619BD" w:rsidRDefault="005619BD" w:rsidP="005619BD">
      <w:pPr>
        <w:pStyle w:val="ListParagraph"/>
        <w:numPr>
          <w:ilvl w:val="3"/>
          <w:numId w:val="2"/>
        </w:numPr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Corrective action policies and remediation of patient for failed quality control</w:t>
      </w:r>
    </w:p>
    <w:p w:rsidR="005619BD" w:rsidRDefault="005619BD" w:rsidP="005619BD">
      <w:pPr>
        <w:pStyle w:val="ListParagraph"/>
        <w:numPr>
          <w:ilvl w:val="2"/>
          <w:numId w:val="2"/>
        </w:numPr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Precision – run-to-run; within-run; reproducibility</w:t>
      </w:r>
    </w:p>
    <w:p w:rsidR="005619BD" w:rsidRDefault="005619BD" w:rsidP="005619BD">
      <w:pPr>
        <w:pStyle w:val="ListParagraph"/>
        <w:numPr>
          <w:ilvl w:val="2"/>
          <w:numId w:val="2"/>
        </w:numPr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Accuracy – to include extraction phase</w:t>
      </w:r>
    </w:p>
    <w:p w:rsidR="005619BD" w:rsidRDefault="005619BD" w:rsidP="005619BD">
      <w:pPr>
        <w:pStyle w:val="ListParagraph"/>
        <w:numPr>
          <w:ilvl w:val="2"/>
          <w:numId w:val="2"/>
        </w:numPr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Carryover studies</w:t>
      </w:r>
    </w:p>
    <w:p w:rsidR="005619BD" w:rsidRDefault="005619BD" w:rsidP="005619BD">
      <w:pPr>
        <w:pStyle w:val="ListParagraph"/>
        <w:numPr>
          <w:ilvl w:val="2"/>
          <w:numId w:val="2"/>
        </w:numPr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Linearity and reference range</w:t>
      </w:r>
    </w:p>
    <w:p w:rsidR="005619BD" w:rsidRDefault="005619BD" w:rsidP="005619BD">
      <w:pPr>
        <w:pStyle w:val="ListParagraph"/>
        <w:numPr>
          <w:ilvl w:val="3"/>
          <w:numId w:val="2"/>
        </w:numPr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Require toxicology clinical scientific literature for cut-off points</w:t>
      </w:r>
    </w:p>
    <w:p w:rsidR="005619BD" w:rsidRPr="00F43626" w:rsidRDefault="005619BD" w:rsidP="005619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48051B">
        <w:rPr>
          <w:rFonts w:ascii="Arial Narrow" w:hAnsi="Arial Narrow" w:cs="Calibri"/>
          <w:sz w:val="24"/>
          <w:szCs w:val="24"/>
        </w:rPr>
        <w:t xml:space="preserve">A </w:t>
      </w:r>
      <w:r>
        <w:rPr>
          <w:rFonts w:ascii="Arial Narrow" w:hAnsi="Arial Narrow" w:cs="Calibri"/>
          <w:sz w:val="24"/>
          <w:szCs w:val="24"/>
        </w:rPr>
        <w:t xml:space="preserve">signed and dated </w:t>
      </w:r>
      <w:r w:rsidRPr="00262A0C">
        <w:rPr>
          <w:rFonts w:ascii="Arial Narrow" w:hAnsi="Arial Narrow" w:cs="Calibri"/>
          <w:sz w:val="24"/>
          <w:szCs w:val="24"/>
        </w:rPr>
        <w:t xml:space="preserve">summary of acceptance </w:t>
      </w:r>
      <w:r w:rsidRPr="0048051B">
        <w:rPr>
          <w:rFonts w:ascii="Arial Narrow" w:hAnsi="Arial Narrow" w:cs="Calibri"/>
          <w:sz w:val="24"/>
          <w:szCs w:val="24"/>
        </w:rPr>
        <w:t xml:space="preserve">is required </w:t>
      </w:r>
      <w:r w:rsidRPr="00262A0C">
        <w:rPr>
          <w:rFonts w:ascii="Arial Narrow" w:hAnsi="Arial Narrow" w:cs="Calibri"/>
          <w:sz w:val="24"/>
          <w:szCs w:val="24"/>
        </w:rPr>
        <w:t xml:space="preserve">by the lab director.  What were the </w:t>
      </w:r>
      <w:r w:rsidRPr="0048051B">
        <w:rPr>
          <w:rFonts w:ascii="Arial Narrow" w:hAnsi="Arial Narrow" w:cs="Calibri"/>
          <w:sz w:val="24"/>
          <w:szCs w:val="24"/>
        </w:rPr>
        <w:t xml:space="preserve">performance acceptability </w:t>
      </w:r>
      <w:r w:rsidRPr="00262A0C">
        <w:rPr>
          <w:rFonts w:ascii="Arial Narrow" w:hAnsi="Arial Narrow" w:cs="Calibri"/>
          <w:sz w:val="24"/>
          <w:szCs w:val="24"/>
        </w:rPr>
        <w:t xml:space="preserve">criteria and </w:t>
      </w:r>
      <w:r w:rsidRPr="0048051B">
        <w:rPr>
          <w:rFonts w:ascii="Arial Narrow" w:hAnsi="Arial Narrow" w:cs="Calibri"/>
          <w:sz w:val="24"/>
          <w:szCs w:val="24"/>
        </w:rPr>
        <w:t xml:space="preserve">did </w:t>
      </w:r>
      <w:r w:rsidR="009B5DA1">
        <w:rPr>
          <w:rFonts w:ascii="Arial Narrow" w:hAnsi="Arial Narrow" w:cs="Calibri"/>
          <w:sz w:val="24"/>
          <w:szCs w:val="24"/>
        </w:rPr>
        <w:t>your studies meet</w:t>
      </w:r>
      <w:r w:rsidRPr="00262A0C">
        <w:rPr>
          <w:rFonts w:ascii="Arial Narrow" w:hAnsi="Arial Narrow" w:cs="Calibri"/>
          <w:sz w:val="24"/>
          <w:szCs w:val="24"/>
        </w:rPr>
        <w:t xml:space="preserve"> the criteria</w:t>
      </w:r>
      <w:r w:rsidRPr="0048051B">
        <w:rPr>
          <w:rFonts w:ascii="Arial Narrow" w:hAnsi="Arial Narrow" w:cs="Calibri"/>
          <w:sz w:val="24"/>
          <w:szCs w:val="24"/>
        </w:rPr>
        <w:t xml:space="preserve">.  The laboratory director must approve the methods prior to patient testing. </w:t>
      </w:r>
      <w:r w:rsidRPr="00262A0C">
        <w:rPr>
          <w:rFonts w:ascii="Arial Narrow" w:hAnsi="Arial Narrow" w:cs="Calibri"/>
          <w:sz w:val="24"/>
          <w:szCs w:val="24"/>
        </w:rPr>
        <w:t xml:space="preserve">  </w:t>
      </w:r>
      <w:r>
        <w:rPr>
          <w:rFonts w:ascii="Arial Narrow" w:hAnsi="Arial Narrow" w:cs="Calibri"/>
          <w:sz w:val="24"/>
          <w:szCs w:val="24"/>
        </w:rPr>
        <w:t>A program such as EP Evaluator should be used to evaluate the data.</w:t>
      </w:r>
    </w:p>
    <w:p w:rsidR="005619BD" w:rsidRDefault="005619BD" w:rsidP="005619BD">
      <w:pPr>
        <w:pStyle w:val="ListParagraph"/>
        <w:numPr>
          <w:ilvl w:val="1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48051B">
        <w:rPr>
          <w:rFonts w:ascii="Arial Narrow" w:hAnsi="Arial Narrow"/>
          <w:sz w:val="24"/>
          <w:szCs w:val="24"/>
        </w:rPr>
        <w:t>Additionally, this full review/summary of the work completed should represent the timeline and data analysis, as it helps better show what actually took place during this verification and what the conclusions were</w:t>
      </w:r>
      <w:r>
        <w:rPr>
          <w:rFonts w:ascii="Arial Narrow" w:hAnsi="Arial Narrow"/>
          <w:sz w:val="24"/>
          <w:szCs w:val="24"/>
        </w:rPr>
        <w:t xml:space="preserve"> made by the laboratory.  </w:t>
      </w:r>
    </w:p>
    <w:p w:rsidR="0048051B" w:rsidRPr="0048051B" w:rsidRDefault="0048051B" w:rsidP="00CA09D0">
      <w:pPr>
        <w:pStyle w:val="PlainText"/>
        <w:rPr>
          <w:rFonts w:ascii="Arial Narrow" w:hAnsi="Arial Narrow"/>
          <w:sz w:val="24"/>
          <w:szCs w:val="24"/>
        </w:rPr>
      </w:pPr>
    </w:p>
    <w:p w:rsidR="0048051B" w:rsidRDefault="0048051B" w:rsidP="0048051B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48051B">
        <w:rPr>
          <w:rFonts w:ascii="Arial Narrow" w:hAnsi="Arial Narrow" w:cs="Calibri"/>
          <w:sz w:val="24"/>
          <w:szCs w:val="24"/>
        </w:rPr>
        <w:t>Have staff been hired and trained?</w:t>
      </w:r>
    </w:p>
    <w:p w:rsidR="003916CB" w:rsidRPr="0048051B" w:rsidRDefault="003916CB" w:rsidP="003916CB">
      <w:pPr>
        <w:pStyle w:val="ListParagraph"/>
        <w:spacing w:after="0" w:line="240" w:lineRule="auto"/>
        <w:rPr>
          <w:rFonts w:ascii="Arial Narrow" w:hAnsi="Arial Narrow" w:cs="Calibri"/>
          <w:sz w:val="24"/>
          <w:szCs w:val="24"/>
        </w:rPr>
      </w:pPr>
    </w:p>
    <w:p w:rsidR="00262A0C" w:rsidRPr="0048051B" w:rsidRDefault="0030145E" w:rsidP="0030145E">
      <w:pPr>
        <w:pStyle w:val="PlainText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48051B">
        <w:rPr>
          <w:rFonts w:ascii="Arial Narrow" w:hAnsi="Arial Narrow"/>
          <w:sz w:val="24"/>
          <w:szCs w:val="24"/>
        </w:rPr>
        <w:t xml:space="preserve"> </w:t>
      </w:r>
      <w:r w:rsidR="00F93AD4" w:rsidRPr="0048051B">
        <w:rPr>
          <w:rFonts w:ascii="Arial Narrow" w:hAnsi="Arial Narrow"/>
          <w:sz w:val="24"/>
          <w:szCs w:val="24"/>
        </w:rPr>
        <w:t>When resubmitting information, please remember to submit</w:t>
      </w:r>
      <w:r w:rsidR="00262A0C" w:rsidRPr="0048051B">
        <w:rPr>
          <w:rFonts w:ascii="Arial Narrow" w:hAnsi="Arial Narrow"/>
          <w:sz w:val="24"/>
          <w:szCs w:val="24"/>
        </w:rPr>
        <w:t>:</w:t>
      </w:r>
    </w:p>
    <w:p w:rsidR="00262A0C" w:rsidRPr="0048051B" w:rsidRDefault="003916CB" w:rsidP="0030145E">
      <w:pPr>
        <w:pStyle w:val="PlainText"/>
        <w:numPr>
          <w:ilvl w:val="1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Package inserts for </w:t>
      </w:r>
      <w:r w:rsidR="00F93AD4" w:rsidRPr="0048051B">
        <w:rPr>
          <w:rFonts w:ascii="Arial Narrow" w:hAnsi="Arial Narrow"/>
          <w:sz w:val="24"/>
          <w:szCs w:val="24"/>
        </w:rPr>
        <w:t>test kit</w:t>
      </w:r>
      <w:r>
        <w:rPr>
          <w:rFonts w:ascii="Arial Narrow" w:hAnsi="Arial Narrow"/>
          <w:sz w:val="24"/>
          <w:szCs w:val="24"/>
        </w:rPr>
        <w:t xml:space="preserve"> methodology</w:t>
      </w:r>
      <w:r w:rsidR="00F93AD4" w:rsidRPr="0048051B">
        <w:rPr>
          <w:rFonts w:ascii="Arial Narrow" w:hAnsi="Arial Narrow"/>
          <w:sz w:val="24"/>
          <w:szCs w:val="24"/>
        </w:rPr>
        <w:t>, reagent, quality control (etc.</w:t>
      </w:r>
      <w:proofErr w:type="gramStart"/>
      <w:r w:rsidR="00F93AD4" w:rsidRPr="0048051B">
        <w:rPr>
          <w:rFonts w:ascii="Arial Narrow" w:hAnsi="Arial Narrow"/>
          <w:sz w:val="24"/>
          <w:szCs w:val="24"/>
        </w:rPr>
        <w:t>)and</w:t>
      </w:r>
      <w:proofErr w:type="gramEnd"/>
      <w:r w:rsidR="00F93AD4" w:rsidRPr="0048051B">
        <w:rPr>
          <w:rFonts w:ascii="Arial Narrow" w:hAnsi="Arial Narrow"/>
          <w:sz w:val="24"/>
          <w:szCs w:val="24"/>
        </w:rPr>
        <w:t>/or manufacturer's instructions</w:t>
      </w:r>
      <w:r>
        <w:rPr>
          <w:rFonts w:ascii="Arial Narrow" w:hAnsi="Arial Narrow"/>
          <w:sz w:val="24"/>
          <w:szCs w:val="24"/>
        </w:rPr>
        <w:t>, cut-off points, etc</w:t>
      </w:r>
      <w:r w:rsidR="00F93AD4" w:rsidRPr="0048051B">
        <w:rPr>
          <w:rFonts w:ascii="Arial Narrow" w:hAnsi="Arial Narrow"/>
          <w:sz w:val="24"/>
          <w:szCs w:val="24"/>
        </w:rPr>
        <w:t xml:space="preserve">.  </w:t>
      </w:r>
    </w:p>
    <w:p w:rsidR="00F93AD4" w:rsidRPr="00F93AD4" w:rsidRDefault="00F93AD4" w:rsidP="00F93AD4">
      <w:pPr>
        <w:spacing w:after="0" w:line="240" w:lineRule="auto"/>
        <w:rPr>
          <w:rFonts w:ascii="Arial Narrow" w:hAnsi="Arial Narrow" w:cs="Calibri"/>
          <w:sz w:val="24"/>
          <w:szCs w:val="24"/>
        </w:rPr>
      </w:pPr>
    </w:p>
    <w:sectPr w:rsidR="00F93AD4" w:rsidRPr="00F93AD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51B" w:rsidRDefault="0048051B" w:rsidP="0048051B">
      <w:pPr>
        <w:spacing w:after="0" w:line="240" w:lineRule="auto"/>
      </w:pPr>
      <w:r>
        <w:separator/>
      </w:r>
    </w:p>
  </w:endnote>
  <w:endnote w:type="continuationSeparator" w:id="0">
    <w:p w:rsidR="0048051B" w:rsidRDefault="0048051B" w:rsidP="00480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51B" w:rsidRDefault="0048051B">
    <w:pPr>
      <w:pStyle w:val="Footer"/>
    </w:pPr>
    <w:r>
      <w:t xml:space="preserve">September </w:t>
    </w:r>
    <w:r w:rsidR="003916CB">
      <w:t>2</w:t>
    </w:r>
    <w:r>
      <w:t>, 201</w:t>
    </w:r>
    <w:r w:rsidR="003916CB">
      <w:t>5</w:t>
    </w:r>
    <w:r>
      <w:tab/>
    </w:r>
    <w:r>
      <w:tab/>
      <w:t>CMS Dallas Regional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51B" w:rsidRDefault="0048051B" w:rsidP="0048051B">
      <w:pPr>
        <w:spacing w:after="0" w:line="240" w:lineRule="auto"/>
      </w:pPr>
      <w:r>
        <w:separator/>
      </w:r>
    </w:p>
  </w:footnote>
  <w:footnote w:type="continuationSeparator" w:id="0">
    <w:p w:rsidR="0048051B" w:rsidRDefault="0048051B" w:rsidP="00480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A9A" w:rsidRPr="006E5A9A" w:rsidRDefault="006E5A9A" w:rsidP="006E5A9A">
    <w:pPr>
      <w:spacing w:after="8" w:line="240" w:lineRule="auto"/>
      <w:rPr>
        <w:rFonts w:ascii="Palatino" w:eastAsia="Times" w:hAnsi="Palatino" w:cs="Times New Roman"/>
        <w:caps/>
        <w:sz w:val="18"/>
        <w:szCs w:val="20"/>
      </w:rPr>
    </w:pPr>
    <w:r>
      <w:rPr>
        <w:rFonts w:ascii="Times" w:eastAsia="Times" w:hAnsi="Times" w:cs="Times New Roman"/>
        <w:noProof/>
        <w:sz w:val="24"/>
        <w:szCs w:val="20"/>
      </w:rPr>
      <w:drawing>
        <wp:anchor distT="0" distB="0" distL="114300" distR="114300" simplePos="0" relativeHeight="251659264" behindDoc="0" locked="0" layoutInCell="1" allowOverlap="1" wp14:anchorId="4849CB6B" wp14:editId="520D9C9D">
          <wp:simplePos x="0" y="0"/>
          <wp:positionH relativeFrom="margin">
            <wp:posOffset>3786505</wp:posOffset>
          </wp:positionH>
          <wp:positionV relativeFrom="paragraph">
            <wp:posOffset>-56515</wp:posOffset>
          </wp:positionV>
          <wp:extent cx="2413635" cy="831850"/>
          <wp:effectExtent l="0" t="0" r="5715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635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5A9A">
      <w:rPr>
        <w:rFonts w:ascii="Palatino" w:eastAsia="Times" w:hAnsi="Palatino" w:cs="Times New Roman"/>
        <w:caps/>
        <w:sz w:val="18"/>
        <w:szCs w:val="20"/>
      </w:rPr>
      <w:t>Department of Health &amp; Human Services</w:t>
    </w:r>
  </w:p>
  <w:p w:rsidR="006E5A9A" w:rsidRPr="006E5A9A" w:rsidRDefault="006E5A9A" w:rsidP="006E5A9A">
    <w:pPr>
      <w:spacing w:after="8" w:line="240" w:lineRule="auto"/>
      <w:rPr>
        <w:rFonts w:ascii="Palatino" w:eastAsia="Times" w:hAnsi="Palatino" w:cs="Times New Roman"/>
        <w:sz w:val="18"/>
        <w:szCs w:val="20"/>
      </w:rPr>
    </w:pPr>
    <w:r w:rsidRPr="006E5A9A">
      <w:rPr>
        <w:rFonts w:ascii="Palatino" w:eastAsia="Times" w:hAnsi="Palatino" w:cs="Times New Roman"/>
        <w:sz w:val="18"/>
        <w:szCs w:val="20"/>
      </w:rPr>
      <w:t>Centers for Medicare &amp; Medicaid Services</w:t>
    </w:r>
  </w:p>
  <w:p w:rsidR="006E5A9A" w:rsidRPr="006E5A9A" w:rsidRDefault="006E5A9A" w:rsidP="006E5A9A">
    <w:pPr>
      <w:spacing w:after="8" w:line="240" w:lineRule="auto"/>
      <w:rPr>
        <w:rFonts w:ascii="Palatino" w:eastAsia="Times" w:hAnsi="Palatino" w:cs="Times New Roman"/>
        <w:sz w:val="18"/>
        <w:szCs w:val="20"/>
      </w:rPr>
    </w:pPr>
    <w:r w:rsidRPr="006E5A9A">
      <w:rPr>
        <w:rFonts w:ascii="Palatino" w:eastAsia="Times" w:hAnsi="Palatino" w:cs="Times New Roman"/>
        <w:sz w:val="18"/>
        <w:szCs w:val="20"/>
      </w:rPr>
      <w:t>1301 Young Street, Room 833</w:t>
    </w:r>
  </w:p>
  <w:p w:rsidR="006E5A9A" w:rsidRPr="006E5A9A" w:rsidRDefault="006E5A9A" w:rsidP="006E5A9A">
    <w:pPr>
      <w:spacing w:after="8" w:line="240" w:lineRule="auto"/>
      <w:rPr>
        <w:rFonts w:ascii="Palatino" w:eastAsia="Times" w:hAnsi="Palatino" w:cs="Times New Roman"/>
        <w:sz w:val="19"/>
        <w:szCs w:val="20"/>
      </w:rPr>
    </w:pPr>
    <w:smartTag w:uri="urn:schemas-microsoft-com:office:smarttags" w:element="place">
      <w:smartTag w:uri="urn:schemas-microsoft-com:office:smarttags" w:element="City">
        <w:r w:rsidRPr="006E5A9A">
          <w:rPr>
            <w:rFonts w:ascii="Palatino" w:eastAsia="Times" w:hAnsi="Palatino" w:cs="Times New Roman"/>
            <w:sz w:val="18"/>
            <w:szCs w:val="20"/>
          </w:rPr>
          <w:t>Dallas</w:t>
        </w:r>
      </w:smartTag>
      <w:r w:rsidRPr="006E5A9A">
        <w:rPr>
          <w:rFonts w:ascii="Palatino" w:eastAsia="Times" w:hAnsi="Palatino" w:cs="Times New Roman"/>
          <w:sz w:val="18"/>
          <w:szCs w:val="20"/>
        </w:rPr>
        <w:t xml:space="preserve">, </w:t>
      </w:r>
      <w:smartTag w:uri="urn:schemas-microsoft-com:office:smarttags" w:element="State">
        <w:r w:rsidRPr="006E5A9A">
          <w:rPr>
            <w:rFonts w:ascii="Palatino" w:eastAsia="Times" w:hAnsi="Palatino" w:cs="Times New Roman"/>
            <w:sz w:val="18"/>
            <w:szCs w:val="20"/>
          </w:rPr>
          <w:t>Texas</w:t>
        </w:r>
      </w:smartTag>
      <w:r w:rsidRPr="006E5A9A">
        <w:rPr>
          <w:rFonts w:ascii="Palatino" w:eastAsia="Times" w:hAnsi="Palatino" w:cs="Times New Roman"/>
          <w:sz w:val="18"/>
          <w:szCs w:val="20"/>
        </w:rPr>
        <w:t xml:space="preserve"> </w:t>
      </w:r>
      <w:smartTag w:uri="urn:schemas-microsoft-com:office:smarttags" w:element="PostalCode">
        <w:r w:rsidRPr="006E5A9A">
          <w:rPr>
            <w:rFonts w:ascii="Palatino" w:eastAsia="Times" w:hAnsi="Palatino" w:cs="Times New Roman"/>
            <w:sz w:val="18"/>
            <w:szCs w:val="20"/>
          </w:rPr>
          <w:t>75202</w:t>
        </w:r>
      </w:smartTag>
    </w:smartTag>
  </w:p>
  <w:p w:rsidR="006E5A9A" w:rsidRPr="006E5A9A" w:rsidRDefault="006E5A9A" w:rsidP="006E5A9A">
    <w:pPr>
      <w:spacing w:after="0" w:line="240" w:lineRule="auto"/>
      <w:rPr>
        <w:rFonts w:ascii="Palatino" w:eastAsia="Times" w:hAnsi="Palatino" w:cs="Times New Roman"/>
        <w:sz w:val="19"/>
        <w:szCs w:val="20"/>
      </w:rPr>
    </w:pPr>
  </w:p>
  <w:p w:rsidR="006E5A9A" w:rsidRPr="006E5A9A" w:rsidRDefault="006E5A9A" w:rsidP="006E5A9A">
    <w:pPr>
      <w:spacing w:after="0" w:line="240" w:lineRule="auto"/>
      <w:rPr>
        <w:rFonts w:ascii="Palatino" w:eastAsia="Times" w:hAnsi="Palatino" w:cs="Times New Roman"/>
        <w:spacing w:val="-5"/>
        <w:sz w:val="24"/>
        <w:szCs w:val="20"/>
      </w:rPr>
    </w:pPr>
    <w:r>
      <w:rPr>
        <w:rFonts w:ascii="Palatino" w:eastAsia="Times" w:hAnsi="Palatino" w:cs="Times New Roman"/>
        <w:b/>
        <w:noProof/>
        <w:spacing w:val="-5"/>
        <w:sz w:val="24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column">
                <wp:posOffset>-13335</wp:posOffset>
              </wp:positionH>
              <wp:positionV relativeFrom="paragraph">
                <wp:posOffset>182880</wp:posOffset>
              </wp:positionV>
              <wp:extent cx="5943600" cy="0"/>
              <wp:effectExtent l="0" t="0" r="0" b="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14.4pt" to="466.9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" o:allowincell="f" strokeweight="1pt"/>
          </w:pict>
        </mc:Fallback>
      </mc:AlternateContent>
    </w:r>
    <w:r w:rsidRPr="006E5A9A">
      <w:rPr>
        <w:rFonts w:ascii="Palatino" w:eastAsia="Times" w:hAnsi="Palatino" w:cs="Times New Roman"/>
        <w:b/>
        <w:noProof/>
        <w:spacing w:val="-5"/>
        <w:sz w:val="24"/>
        <w:szCs w:val="20"/>
      </w:rPr>
      <w:t>Division of Survey and Certification, Region VI</w:t>
    </w:r>
  </w:p>
  <w:p w:rsidR="006E5A9A" w:rsidRDefault="006E5A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60C06"/>
    <w:multiLevelType w:val="hybridMultilevel"/>
    <w:tmpl w:val="F0626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D2567"/>
    <w:multiLevelType w:val="hybridMultilevel"/>
    <w:tmpl w:val="46A6A3D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AD4"/>
    <w:rsid w:val="000522B2"/>
    <w:rsid w:val="00262A0C"/>
    <w:rsid w:val="002D4B4D"/>
    <w:rsid w:val="0030145E"/>
    <w:rsid w:val="00315080"/>
    <w:rsid w:val="003916CB"/>
    <w:rsid w:val="003D5380"/>
    <w:rsid w:val="0048051B"/>
    <w:rsid w:val="00495B04"/>
    <w:rsid w:val="0050326A"/>
    <w:rsid w:val="00553398"/>
    <w:rsid w:val="005619BD"/>
    <w:rsid w:val="005E2739"/>
    <w:rsid w:val="0063698E"/>
    <w:rsid w:val="006A14C5"/>
    <w:rsid w:val="006E5A9A"/>
    <w:rsid w:val="009B5DA1"/>
    <w:rsid w:val="00AE3950"/>
    <w:rsid w:val="00BD4C32"/>
    <w:rsid w:val="00C4611A"/>
    <w:rsid w:val="00CA09D0"/>
    <w:rsid w:val="00D17EC8"/>
    <w:rsid w:val="00E26B8B"/>
    <w:rsid w:val="00E5733D"/>
    <w:rsid w:val="00E931FF"/>
    <w:rsid w:val="00F16C56"/>
    <w:rsid w:val="00F27E04"/>
    <w:rsid w:val="00F400D0"/>
    <w:rsid w:val="00F43626"/>
    <w:rsid w:val="00F93AD4"/>
    <w:rsid w:val="00FB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3AD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93AD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93AD4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6369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0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51B"/>
  </w:style>
  <w:style w:type="paragraph" w:styleId="Footer">
    <w:name w:val="footer"/>
    <w:basedOn w:val="Normal"/>
    <w:link w:val="FooterChar"/>
    <w:uiPriority w:val="99"/>
    <w:unhideWhenUsed/>
    <w:rsid w:val="00480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5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3AD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93AD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93AD4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6369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0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51B"/>
  </w:style>
  <w:style w:type="paragraph" w:styleId="Footer">
    <w:name w:val="footer"/>
    <w:basedOn w:val="Normal"/>
    <w:link w:val="FooterChar"/>
    <w:uiPriority w:val="99"/>
    <w:unhideWhenUsed/>
    <w:rsid w:val="00480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5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s.gov/Regulations-and-Guidance/Legislation/CLIA/Downloads/apcsubk1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Pearson</dc:creator>
  <cp:lastModifiedBy>Sandra Pearson</cp:lastModifiedBy>
  <cp:revision>4</cp:revision>
  <cp:lastPrinted>2015-09-01T14:24:00Z</cp:lastPrinted>
  <dcterms:created xsi:type="dcterms:W3CDTF">2015-09-29T17:32:00Z</dcterms:created>
  <dcterms:modified xsi:type="dcterms:W3CDTF">2015-10-13T18:44:00Z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